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d80441dfe4b20" w:history="1">
              <w:r>
                <w:rPr>
                  <w:rStyle w:val="Hyperlink"/>
                </w:rPr>
                <w:t>2025-2031年中国食糖行业发展全面调研与未来趋势预测报告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d80441dfe4b20" w:history="1">
              <w:r>
                <w:rPr>
                  <w:rStyle w:val="Hyperlink"/>
                </w:rPr>
                <w:t>2025-2031年中国食糖行业发展全面调研与未来趋势预测报告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d80441dfe4b20" w:history="1">
                <w:r>
                  <w:rPr>
                    <w:rStyle w:val="Hyperlink"/>
                  </w:rPr>
                  <w:t>https://www.20087.com/2/23/ShiTangWeiLaiFaZhanQuShi.html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消费量最大的甜味剂之一，主要来源于甘蔗和甜菜。近年来，随着消费者对健康饮食的追求，低热量和天然甜味剂的市场需求增加，对传统食糖行业构成了挑战。同时，气候变化和种植业的可持续性问题，影响了食糖的产量和质量。然而，食糖作为食品工业的基本原料，其需求仍然稳定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生产和健康导向。通过改进作物管理和加工技术，食糖生产商将减少对环境的影响，提高资源利用效率。同时，开发功能性糖类，如抗性淀粉和益生元，将满足消费者对健康甜味剂的需求。此外，食糖的替代品，如赤藓糖醇和木糖醇，将在糖果、烘焙和饮料行业获得更广泛的应用，以适应市场对低糖和无糖产品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d80441dfe4b20" w:history="1">
        <w:r>
          <w:rPr>
            <w:rStyle w:val="Hyperlink"/>
          </w:rPr>
          <w:t>2025-2031年中国食糖行业发展全面调研与未来趋势预测报告</w:t>
        </w:r>
      </w:hyperlink>
      <w:r>
        <w:rPr>
          <w:rFonts w:hint="eastAsia"/>
        </w:rPr>
        <w:t>》基于国家统计局及相关行业协会的详实数据，结合国内外食糖行业研究资料及深入市场调研，系统分析了食糖行业的市场规模、市场需求及产业链现状。报告重点探讨了食糖行业整体运行情况及细分领域特点，科学预测了食糖市场前景与发展趋势，揭示了食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fd80441dfe4b20" w:history="1">
        <w:r>
          <w:rPr>
            <w:rStyle w:val="Hyperlink"/>
          </w:rPr>
          <w:t>2025-2031年中国食糖行业发展全面调研与未来趋势预测报告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食糖行业发展环境分析</w:t>
      </w:r>
      <w:r>
        <w:rPr>
          <w:rFonts w:hint="eastAsia"/>
        </w:rPr>
        <w:br/>
      </w:r>
      <w:r>
        <w:rPr>
          <w:rFonts w:hint="eastAsia"/>
        </w:rPr>
        <w:t>第一章 食糖行业发展概述</w:t>
      </w:r>
      <w:r>
        <w:rPr>
          <w:rFonts w:hint="eastAsia"/>
        </w:rPr>
        <w:br/>
      </w:r>
      <w:r>
        <w:rPr>
          <w:rFonts w:hint="eastAsia"/>
        </w:rPr>
        <w:t>　　第一节 食糖的概念</w:t>
      </w:r>
      <w:r>
        <w:rPr>
          <w:rFonts w:hint="eastAsia"/>
        </w:rPr>
        <w:br/>
      </w:r>
      <w:r>
        <w:rPr>
          <w:rFonts w:hint="eastAsia"/>
        </w:rPr>
        <w:t>　　　　一、食糖的定义</w:t>
      </w:r>
      <w:r>
        <w:rPr>
          <w:rFonts w:hint="eastAsia"/>
        </w:rPr>
        <w:br/>
      </w:r>
      <w:r>
        <w:rPr>
          <w:rFonts w:hint="eastAsia"/>
        </w:rPr>
        <w:t>　　　　二、食糖的特点</w:t>
      </w:r>
      <w:r>
        <w:rPr>
          <w:rFonts w:hint="eastAsia"/>
        </w:rPr>
        <w:br/>
      </w:r>
      <w:r>
        <w:rPr>
          <w:rFonts w:hint="eastAsia"/>
        </w:rPr>
        <w:t>　　　　三、食糖的应用领域</w:t>
      </w:r>
      <w:r>
        <w:rPr>
          <w:rFonts w:hint="eastAsia"/>
        </w:rPr>
        <w:br/>
      </w:r>
      <w:r>
        <w:rPr>
          <w:rFonts w:hint="eastAsia"/>
        </w:rPr>
        <w:t>　　第二节 食糖行业发展成熟度</w:t>
      </w:r>
      <w:r>
        <w:rPr>
          <w:rFonts w:hint="eastAsia"/>
        </w:rPr>
        <w:br/>
      </w:r>
      <w:r>
        <w:rPr>
          <w:rFonts w:hint="eastAsia"/>
        </w:rPr>
        <w:t>　　第三节 食糖市场特征分析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食糖的产业链情况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食糖行业发展历史回顾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食糖政策的回顾与展望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一、我国食糖政策的转变</w:t>
      </w:r>
      <w:r>
        <w:rPr>
          <w:rFonts w:hint="eastAsia"/>
        </w:rPr>
        <w:br/>
      </w:r>
      <w:r>
        <w:rPr>
          <w:rFonts w:hint="eastAsia"/>
        </w:rPr>
        <w:t>　　　　二、食糖政策还需调整</w:t>
      </w:r>
      <w:r>
        <w:rPr>
          <w:rFonts w:hint="eastAsia"/>
        </w:rPr>
        <w:br/>
      </w:r>
      <w:r>
        <w:rPr>
          <w:rFonts w:hint="eastAsia"/>
        </w:rPr>
        <w:t>　　第三节 食糖行业其他发展环境分析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2020-2025年中国食糖所属行业市场运行分析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2020-2025年中国食糖行业市场发展基本情况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2020-2025年中国食糖行业总产值分析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2020-2025年食糖行业市场产品供需分析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一、2020-2025年食糖行业供给情况分析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二、2020-2025年食糖行业需求情况分析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2020-2025年食糖行业市场产品价格分析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2020-2025年中国食糖行业总体发展分析</w:t>
      </w:r>
      <w:r>
        <w:rPr>
          <w:rFonts w:hint="eastAsia"/>
        </w:rPr>
        <w:br/>
      </w:r>
      <w:r>
        <w:rPr>
          <w:rFonts w:hint="eastAsia"/>
        </w:rPr>
        <w:t>　　第一节 食糖行业总体分析</w:t>
      </w:r>
      <w:r>
        <w:rPr>
          <w:rFonts w:hint="eastAsia"/>
        </w:rPr>
        <w:br/>
      </w:r>
      <w:r>
        <w:rPr>
          <w:rFonts w:hint="eastAsia"/>
        </w:rPr>
        <w:t>　　　　一、食糖供需概况</w:t>
      </w:r>
      <w:r>
        <w:rPr>
          <w:rFonts w:hint="eastAsia"/>
        </w:rPr>
        <w:br/>
      </w:r>
      <w:r>
        <w:rPr>
          <w:rFonts w:hint="eastAsia"/>
        </w:rPr>
        <w:t>　　　　我国食糖供需平衡表（千吨）</w:t>
      </w:r>
      <w:r>
        <w:rPr>
          <w:rFonts w:hint="eastAsia"/>
        </w:rPr>
        <w:br/>
      </w:r>
      <w:r>
        <w:rPr>
          <w:rFonts w:hint="eastAsia"/>
        </w:rPr>
        <w:t>　　　　二、食糖行业动态</w:t>
      </w:r>
      <w:r>
        <w:rPr>
          <w:rFonts w:hint="eastAsia"/>
        </w:rPr>
        <w:br/>
      </w:r>
      <w:r>
        <w:rPr>
          <w:rFonts w:hint="eastAsia"/>
        </w:rPr>
        <w:t>　　第二节 全国部分城市食糖价格分析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中国食糖市场形势分析</w:t>
      </w:r>
      <w:r>
        <w:rPr>
          <w:rFonts w:hint="eastAsia"/>
        </w:rPr>
        <w:br/>
      </w:r>
      <w:r>
        <w:rPr>
          <w:rFonts w:hint="eastAsia"/>
        </w:rPr>
        <w:t>　　第二节 中国食糖行业供需形势分析</w:t>
      </w:r>
      <w:r>
        <w:rPr>
          <w:rFonts w:hint="eastAsia"/>
        </w:rPr>
        <w:br/>
      </w:r>
      <w:r>
        <w:rPr>
          <w:rFonts w:hint="eastAsia"/>
        </w:rPr>
        <w:t>　　　　一、食糖价格或将反弹</w:t>
      </w:r>
      <w:r>
        <w:rPr>
          <w:rFonts w:hint="eastAsia"/>
        </w:rPr>
        <w:br/>
      </w:r>
      <w:r>
        <w:rPr>
          <w:rFonts w:hint="eastAsia"/>
        </w:rPr>
        <w:t>　　　　二、在金融危机下国内企业对策分析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中国食糖行业企业的营销策略分析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我国食糖上游行业发展态势展望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中国食糖行业波特五力分析</w:t>
      </w:r>
      <w:r>
        <w:rPr>
          <w:rFonts w:hint="eastAsia"/>
        </w:rPr>
        <w:br/>
      </w:r>
      <w:r>
        <w:rPr>
          <w:rFonts w:hint="eastAsia"/>
        </w:rPr>
        <w:t>　　第二节 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2025-2031年中国食糖行业未来竞争态势预测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食糖行业上下游行业分析</w:t>
      </w:r>
      <w:r>
        <w:rPr>
          <w:rFonts w:hint="eastAsia"/>
        </w:rPr>
        <w:br/>
      </w:r>
      <w:r>
        <w:rPr>
          <w:rFonts w:hint="eastAsia"/>
        </w:rPr>
        <w:t>　　第一节 食糖行业上游行业发展现状</w:t>
      </w:r>
      <w:r>
        <w:rPr>
          <w:rFonts w:hint="eastAsia"/>
        </w:rPr>
        <w:br/>
      </w:r>
      <w:r>
        <w:rPr>
          <w:rFonts w:hint="eastAsia"/>
        </w:rPr>
        <w:t>　　第二节 食糖行业上游行业发展趋势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上游行业对食糖行业的影响</w:t>
      </w:r>
      <w:r>
        <w:rPr>
          <w:rFonts w:hint="eastAsia"/>
        </w:rPr>
        <w:br/>
      </w:r>
      <w:r>
        <w:rPr>
          <w:rFonts w:hint="eastAsia"/>
        </w:rPr>
        <w:t>　　第四节 食糖行业下游行业发展现状</w:t>
      </w:r>
      <w:r>
        <w:rPr>
          <w:rFonts w:hint="eastAsia"/>
        </w:rPr>
        <w:br/>
      </w:r>
      <w:r>
        <w:rPr>
          <w:rFonts w:hint="eastAsia"/>
        </w:rPr>
        <w:t>　　第五节 食糖行业下游行业发展趋势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下游行业对食糖行业的影响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中国食糖企业总体发展状况分析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一、食糖企业主要类型</w:t>
      </w:r>
      <w:r>
        <w:rPr>
          <w:rFonts w:hint="eastAsia"/>
        </w:rPr>
        <w:br/>
      </w:r>
      <w:r>
        <w:rPr>
          <w:rFonts w:hint="eastAsia"/>
        </w:rPr>
        <w:t>　　　　二、食糖企业资本运作分析</w:t>
      </w:r>
      <w:r>
        <w:rPr>
          <w:rFonts w:hint="eastAsia"/>
        </w:rPr>
        <w:br/>
      </w:r>
      <w:r>
        <w:rPr>
          <w:rFonts w:hint="eastAsia"/>
        </w:rPr>
        <w:t>　　　　三、食糖企业创新及品牌建设</w:t>
      </w:r>
      <w:r>
        <w:rPr>
          <w:rFonts w:hint="eastAsia"/>
        </w:rPr>
        <w:br/>
      </w:r>
      <w:r>
        <w:rPr>
          <w:rFonts w:hint="eastAsia"/>
        </w:rPr>
        <w:t>　　　　四、食糖企业国际竞争力分析</w:t>
      </w:r>
      <w:r>
        <w:rPr>
          <w:rFonts w:hint="eastAsia"/>
        </w:rPr>
        <w:br/>
      </w:r>
      <w:r>
        <w:rPr>
          <w:rFonts w:hint="eastAsia"/>
        </w:rPr>
        <w:t>　　　　五、食糖行业企业排名分析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中国领先食糖企业经营形势分析</w:t>
      </w:r>
      <w:r>
        <w:rPr>
          <w:rFonts w:hint="eastAsia"/>
        </w:rPr>
        <w:br/>
      </w:r>
      <w:r>
        <w:rPr>
          <w:rFonts w:hint="eastAsia"/>
        </w:rPr>
        <w:t>　　　　一、洋浦南华糖业集团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二、南宁糖业股份有限公司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三、广西东亚糖业集团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四、广西农垦集团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五、博天糖业股份有限公司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六、广西东糖集团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七、英博糖业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八、中粮新疆屯河股份有限公司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九、云南英茂糖业有限公司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食糖行业原料采购模式</w:t>
      </w:r>
      <w:r>
        <w:rPr>
          <w:rFonts w:hint="eastAsia"/>
        </w:rPr>
        <w:br/>
      </w:r>
      <w:r>
        <w:rPr>
          <w:rFonts w:hint="eastAsia"/>
        </w:rPr>
        <w:t>　　第二节 食糖行业经营模式</w:t>
      </w:r>
      <w:r>
        <w:rPr>
          <w:rFonts w:hint="eastAsia"/>
        </w:rPr>
        <w:br/>
      </w:r>
      <w:r>
        <w:rPr>
          <w:rFonts w:hint="eastAsia"/>
        </w:rPr>
        <w:t>　　第三节 食糖行业盈利模式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食糖行业商业模式要素与特征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食糖行业企业商业模式构建步骤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食糖行业商业模式的实施策略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中国食糖行业商业模式创新转型分析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互联网背景下食糖行业商业模式选择</w:t>
      </w:r>
      <w:r>
        <w:rPr>
          <w:rFonts w:hint="eastAsia"/>
        </w:rPr>
        <w:br/>
      </w:r>
      <w:r>
        <w:rPr>
          <w:rFonts w:hint="eastAsia"/>
        </w:rPr>
        <w:t>　　　　一、食糖行业与互联网思维的结合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二、互联网背景下食糖行业商业模式选择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2025-2031年中国食糖行业投融资战略规划分析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食糖行业关键成功要素分析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食糖行业投资壁垒分析</w:t>
      </w:r>
      <w:r>
        <w:rPr>
          <w:rFonts w:hint="eastAsia"/>
        </w:rPr>
        <w:br/>
      </w:r>
      <w:r>
        <w:rPr>
          <w:rFonts w:hint="eastAsia"/>
        </w:rPr>
        <w:t>　　　　一、食糖行业进入壁垒</w:t>
      </w:r>
      <w:r>
        <w:rPr>
          <w:rFonts w:hint="eastAsia"/>
        </w:rPr>
        <w:br/>
      </w:r>
      <w:r>
        <w:rPr>
          <w:rFonts w:hint="eastAsia"/>
        </w:rPr>
        <w:t>　　　　二、食糖行业退出壁垒</w:t>
      </w:r>
      <w:r>
        <w:rPr>
          <w:rFonts w:hint="eastAsia"/>
        </w:rPr>
        <w:br/>
      </w:r>
      <w:r>
        <w:rPr>
          <w:rFonts w:hint="eastAsia"/>
        </w:rPr>
        <w:t>　　第三节 食糖行业投资风险与规避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中⋅智⋅林⋅　食糖行业融资渠道与策略</w:t>
      </w:r>
      <w:r>
        <w:rPr>
          <w:rFonts w:hint="eastAsia"/>
        </w:rPr>
        <w:br/>
      </w:r>
      <w:r>
        <w:rPr>
          <w:rFonts w:hint="eastAsia"/>
        </w:rPr>
        <w:t>　　　　一、食糖行业融资渠道分析</w:t>
      </w:r>
      <w:r>
        <w:rPr>
          <w:rFonts w:hint="eastAsia"/>
        </w:rPr>
        <w:br/>
      </w:r>
      <w:r>
        <w:rPr>
          <w:rFonts w:hint="eastAsia"/>
        </w:rPr>
        <w:t>　　　　二、食糖行业融资策略分析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2020-2025年食糖所属行业企业数量分析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2020-2025年食糖所属行业资产规模分析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2020-2025年食糖所属行业销售收入分析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2020-2025年食糖所属行业利润总额分析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2020-2025年中国食糖行业利润总额统计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2020-2025年中国不同规模的食糖企业利润比较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2020-2025年中国不同规模的食糖企业利润所占份额图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2020-2025年中国不同性质的食糖企业利润比较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2020-2025年中国不同性质的食糖企业利润所占份额图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2020-2025年中国食糖细分行业供利润总额统计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2020-2025年中国食糖行业细分行业利润结构图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2020-2025年中国各地区的食糖企业利润比较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2020-2025年中国食糖行业成本费用结构图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2020-2025年中国食糖行业管理费用统计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2020-2025年中国食糖行业管理费用增长趋势图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2020-2025年中国食糖行业财务费用统计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2020-2025年中国食糖行业财务费用增长趋势图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2025-2031年中国食糖市场规模预测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2025-2031年我国食糖需求情况预测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d80441dfe4b20" w:history="1">
        <w:r>
          <w:rPr>
            <w:rStyle w:val="Hyperlink"/>
          </w:rPr>
          <w:t>2025-2031年中国食糖行业发展全面调研与未来趋势预测报告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d80441dfe4b20" w:history="1">
        <w:r>
          <w:rPr>
            <w:rStyle w:val="Hyperlink"/>
          </w:rPr>
          <w:t>https://www.20087.com/2/23/ShiTangWeiLaiFaZhanQuShi.html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9579a8f814743" w:history="1">
      <w:r>
        <w:rPr>
          <w:rStyle w:val="Hyperlink"/>
        </w:rPr>
        <w:t>2025-2031年中国食糖行业发展全面调研与未来趋势预测报告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iTangWeiLaiFaZhanQuShi.html" TargetMode="External" Id="R23fd80441df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iTangWeiLaiFaZhanQuShi.html" TargetMode="External" Id="R2899579a8f81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2025-01-14T05:11:00Z</dcterms:created>
  <dcterms:modified xsi:type="dcterms:W3CDTF">2025-01-14T06:11:00Z</dcterms:modified>
  <dc:subject>2025-2031年中国食糖行业发展全面调研与未来趋势预测报告</dc:subject>
  <dc:title>2025-2031年中国食糖行业发展全面调研与未来趋势预测报告</dc:title>
  <cp:keywords>2025-2031年中国食糖行业发展全面调研与未来趋势预测报告</cp:keywords>
  <dc:description>2025-2031年中国食糖行业发展全面调研与未来趋势预测报告</dc:description>
</cp:coreProperties>
</file>