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8ec61e198467d" w:history="1">
              <w:r>
                <w:rPr>
                  <w:rStyle w:val="Hyperlink"/>
                </w:rPr>
                <w:t>2026-2032年中国肉类加工品行业研究分析与发展前景预测报告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8ec61e198467d" w:history="1">
              <w:r>
                <w:rPr>
                  <w:rStyle w:val="Hyperlink"/>
                </w:rPr>
                <w:t>2026-2032年中国肉类加工品行业研究分析与发展前景预测报告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8ec61e198467d" w:history="1">
                <w:r>
                  <w:rPr>
                    <w:rStyle w:val="Hyperlink"/>
                  </w:rPr>
                  <w:t>https://www.20087.com/2/03/RouLeiJiaGongPinFaZhanQianJingFenXi.html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品涵盖腌腊制品、酱卤肉、熏烧烤肉、调理肉及低温肉制品等，满足便捷化、风味多样化与营养均衡需求。当前龙头企业推行全产业链管控，从养殖到加工实施HACCP与ISO22000体系，强调减盐、减硝、清洁标签；冷链物流保障低温产品品质。然而，中小作坊仍存在添加剂超标、微生物控制不严问题；同质化严重，创新多停留于口味层面；消费者对亚硝酸盐、磷酸盐等成分安全性存疑，影响信任度。</w:t>
      </w:r>
      <w:r>
        <w:rPr>
          <w:rFonts w:hint="eastAsia"/>
        </w:rPr>
        <w:br/>
      </w:r>
      <w:r>
        <w:rPr>
          <w:rFonts w:hint="eastAsia"/>
        </w:rPr>
        <w:t>　　未来，肉类加工品将向健康配方、细胞培育融合与透明溯源升级。植物基蛋白与真肉混合产品降低饱和脂肪摄入；天然发酵替代化学防腐剂提升清洁标签属性。在技术端，高压处理（HPP）与脉冲电场灭菌保留营养与口感；区块链记录养殖、屠宰、加工全链数据。此外，个性化营养定制（如高蛋白低脂）将拓展健身与银发市场。长远看，肉类加工品将从传统食品升级为融合营养科学、生物技术与可持续消费理念的现代蛋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8ec61e198467d" w:history="1">
        <w:r>
          <w:rPr>
            <w:rStyle w:val="Hyperlink"/>
          </w:rPr>
          <w:t>2026-2032年中国肉类加工品行业研究分析与发展前景预测报告</w:t>
        </w:r>
      </w:hyperlink>
      <w:r>
        <w:rPr>
          <w:rFonts w:hint="eastAsia"/>
        </w:rPr>
        <w:t>》系统分析了肉类加工品行业的市场规模、供需情况及竞争格局，梳理了当前肉类加工品技术发展水平和创新方向。报告基于肉类加工品行业经济指标和区域市场数据，客观预测了肉类加工品市场的发展趋势和增长潜力，同时评估了可能面临的风险挑战。通过对肉类加工品细分领域和重点企业经营状况的调研，揭示了市场机遇和投资价值，为投资者、企业决策者及行业研究者提供了专业的市场分析和趋势预判，有助于把握肉类加工品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肉类加工品行业概述</w:t>
      </w:r>
      <w:r>
        <w:rPr>
          <w:rFonts w:hint="eastAsia"/>
        </w:rPr>
        <w:br/>
      </w:r>
      <w:r>
        <w:rPr>
          <w:rFonts w:hint="eastAsia"/>
        </w:rPr>
        <w:t>　　第一节 肉类加工品定义与分类</w:t>
      </w:r>
      <w:r>
        <w:rPr>
          <w:rFonts w:hint="eastAsia"/>
        </w:rPr>
        <w:br/>
      </w:r>
      <w:r>
        <w:rPr>
          <w:rFonts w:hint="eastAsia"/>
        </w:rPr>
        <w:t>　　第二节 肉类加工品应用领域</w:t>
      </w:r>
      <w:r>
        <w:rPr>
          <w:rFonts w:hint="eastAsia"/>
        </w:rPr>
        <w:br/>
      </w:r>
      <w:r>
        <w:rPr>
          <w:rFonts w:hint="eastAsia"/>
        </w:rPr>
        <w:t>　　第三节 肉类加工品行业经济指标分析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肉类加工品产业链及经营模式分析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三、肉类加工品销售模式及销售渠道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全球肉类加工品市场发展综述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2020-2025年全球肉类加工品市场规模与趋势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主要国家与地区肉类加工品市场分析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2026-2032年全球肉类加工品行业发展趋势与前景预测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中国肉类加工品行业市场分析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2025-2026年肉类加工品产能与投资动态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一、国内肉类加工品产能及利用情况</w:t>
      </w:r>
      <w:r>
        <w:rPr>
          <w:rFonts w:hint="eastAsia"/>
        </w:rPr>
        <w:br/>
      </w:r>
      <w:r>
        <w:rPr>
          <w:rFonts w:hint="eastAsia"/>
        </w:rPr>
        <w:t>　　　　二、肉类加工品产能扩张与投资动态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2026-2032年肉类加工品行业产量统计与趋势预测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一、2020-2025年肉类加工品行业产量数据统计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1、2020-2025年肉类加工品产量及增长趋势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2、2020-2025年肉类加工品细分产品产量及份额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二、影响肉类加工品产量的关键因素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三、2026-2032年肉类加工品产量预测</w:t>
      </w:r>
      <w:r>
        <w:rPr>
          <w:rFonts w:hint="eastAsia"/>
        </w:rPr>
        <w:br/>
      </w:r>
      <w:r>
        <w:rPr>
          <w:rFonts w:hint="eastAsia"/>
        </w:rPr>
        <w:t>　　第三节 2026-2032年肉类加工品市场需求与销售分析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一、2025-2026年肉类加工品行业需求现状</w:t>
      </w:r>
      <w:r>
        <w:rPr>
          <w:rFonts w:hint="eastAsia"/>
        </w:rPr>
        <w:br/>
      </w:r>
      <w:r>
        <w:rPr>
          <w:rFonts w:hint="eastAsia"/>
        </w:rPr>
        <w:t>　　　　二、肉类加工品客户群体与需求特点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三、2020-2025年肉类加工品行业销售规模分析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四、2026-2032年肉类加工品市场增长潜力与规模预测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中国肉类加工品细分市场与下游应用领域分析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肉类加工品细分市场分析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一、2025-2026年肉类加工品主要细分产品市场现状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肉类加工品下游应用与客户群体分析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一、2025-2026年肉类加工品各应用领域市场现状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2025-2026年肉类加工品行业技术发展现状及趋势分析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肉类加工品行业技术发展现状分析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国内外肉类加工品行业技术差异与原因</w:t>
      </w:r>
      <w:r>
        <w:rPr>
          <w:rFonts w:hint="eastAsia"/>
        </w:rPr>
        <w:br/>
      </w:r>
      <w:r>
        <w:rPr>
          <w:rFonts w:hint="eastAsia"/>
        </w:rPr>
        <w:t>　　第三节 肉类加工品行业技术发展方向、趋势预测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提升肉类加工品行业技术能力策略建议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肉类加工品价格机制与竞争策略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一、2020-2025年肉类加工品市场价格走势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肉类加工品定价策略与方法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2026-2032年肉类加工品价格竞争态势与趋势预测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中国肉类加工品行业重点区域市场研究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2025-2026年重点区域肉类加工品市场发展概况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二、2020-2025年肉类加工品市场需求规模情况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二、2020-2025年肉类加工品市场需求规模情况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二、2020-2025年肉类加工品市场需求规模情况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二、2020-2025年肉类加工品市场需求规模情况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二、2020-2025年肉类加工品市场需求规模情况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三、2026-2032年肉类加工品行业发展潜力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2020-2025年中国肉类加工品行业进出口情况分析</w:t>
      </w:r>
      <w:r>
        <w:rPr>
          <w:rFonts w:hint="eastAsia"/>
        </w:rPr>
        <w:br/>
      </w:r>
      <w:r>
        <w:rPr>
          <w:rFonts w:hint="eastAsia"/>
        </w:rPr>
        <w:t>　　第一节 肉类加工品行业进口情况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一、2020-2025年肉类加工品进口规模及增长情况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二、肉类加工品主要进口来源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肉类加工品行业出口情况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一、2020-2025年肉类加工品出口规模及增长情况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二、肉类加工品主要出口目的地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2020-2025年中国肉类加工品行业总体发展与财务状况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2020-2025年中国肉类加工品行业规模情况</w:t>
      </w:r>
      <w:r>
        <w:rPr>
          <w:rFonts w:hint="eastAsia"/>
        </w:rPr>
        <w:br/>
      </w:r>
      <w:r>
        <w:rPr>
          <w:rFonts w:hint="eastAsia"/>
        </w:rPr>
        <w:t>　　　　一、肉类加工品行业企业数量规模</w:t>
      </w:r>
      <w:r>
        <w:rPr>
          <w:rFonts w:hint="eastAsia"/>
        </w:rPr>
        <w:br/>
      </w:r>
      <w:r>
        <w:rPr>
          <w:rFonts w:hint="eastAsia"/>
        </w:rPr>
        <w:t>　　　　二、肉类加工品行业从业人员规模</w:t>
      </w:r>
      <w:r>
        <w:rPr>
          <w:rFonts w:hint="eastAsia"/>
        </w:rPr>
        <w:br/>
      </w:r>
      <w:r>
        <w:rPr>
          <w:rFonts w:hint="eastAsia"/>
        </w:rPr>
        <w:t>　　　　三、肉类加工品行业市场敏感性分析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2020-2025年中国肉类加工品行业财务能力分析</w:t>
      </w:r>
      <w:r>
        <w:rPr>
          <w:rFonts w:hint="eastAsia"/>
        </w:rPr>
        <w:br/>
      </w:r>
      <w:r>
        <w:rPr>
          <w:rFonts w:hint="eastAsia"/>
        </w:rPr>
        <w:t>　　　　一、肉类加工品行业盈利能力</w:t>
      </w:r>
      <w:r>
        <w:rPr>
          <w:rFonts w:hint="eastAsia"/>
        </w:rPr>
        <w:br/>
      </w:r>
      <w:r>
        <w:rPr>
          <w:rFonts w:hint="eastAsia"/>
        </w:rPr>
        <w:t>　　　　二、肉类加工品行业偿债能力</w:t>
      </w:r>
      <w:r>
        <w:rPr>
          <w:rFonts w:hint="eastAsia"/>
        </w:rPr>
        <w:br/>
      </w:r>
      <w:r>
        <w:rPr>
          <w:rFonts w:hint="eastAsia"/>
        </w:rPr>
        <w:t>　　　　三、肉类加工品行业营运能力</w:t>
      </w:r>
      <w:r>
        <w:rPr>
          <w:rFonts w:hint="eastAsia"/>
        </w:rPr>
        <w:br/>
      </w:r>
      <w:r>
        <w:rPr>
          <w:rFonts w:hint="eastAsia"/>
        </w:rPr>
        <w:t>　　　　四、肉类加工品行业发展能力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肉类加工品行业重点企业调研分析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二、企业肉类加工品业务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中国肉类加工品行业竞争格局分析</w:t>
      </w:r>
      <w:r>
        <w:rPr>
          <w:rFonts w:hint="eastAsia"/>
        </w:rPr>
        <w:br/>
      </w:r>
      <w:r>
        <w:rPr>
          <w:rFonts w:hint="eastAsia"/>
        </w:rPr>
        <w:t>　　第一节 肉类加工品行业竞争格局总览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2025-2026年肉类加工品行业竞争力分析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2020-2025年肉类加工品行业企业并购活动分析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2025-2026年肉类加工品行业会展与招投标活动分析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一、肉类加工品行业会展活动及其市场影响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2026年中国肉类加工品企业发展企业发展策略与建议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肉类加工品销售模式与渠道策略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肉类加工品品牌与市场推广策略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肉类加工品研发投入与技术创新能力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肉类加工品合作联盟与资源整合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中国肉类加工品行业风险与对策</w:t>
      </w:r>
      <w:r>
        <w:rPr>
          <w:rFonts w:hint="eastAsia"/>
        </w:rPr>
        <w:br/>
      </w:r>
      <w:r>
        <w:rPr>
          <w:rFonts w:hint="eastAsia"/>
        </w:rPr>
        <w:t>　　第一节 肉类加工品行业SWOT分析</w:t>
      </w:r>
      <w:r>
        <w:rPr>
          <w:rFonts w:hint="eastAsia"/>
        </w:rPr>
        <w:br/>
      </w:r>
      <w:r>
        <w:rPr>
          <w:rFonts w:hint="eastAsia"/>
        </w:rPr>
        <w:t>　　　　一、肉类加工品行业优势</w:t>
      </w:r>
      <w:r>
        <w:rPr>
          <w:rFonts w:hint="eastAsia"/>
        </w:rPr>
        <w:br/>
      </w:r>
      <w:r>
        <w:rPr>
          <w:rFonts w:hint="eastAsia"/>
        </w:rPr>
        <w:t>　　　　二、肉类加工品行业劣势</w:t>
      </w:r>
      <w:r>
        <w:rPr>
          <w:rFonts w:hint="eastAsia"/>
        </w:rPr>
        <w:br/>
      </w:r>
      <w:r>
        <w:rPr>
          <w:rFonts w:hint="eastAsia"/>
        </w:rPr>
        <w:t>　　　　三、肉类加工品市场机会</w:t>
      </w:r>
      <w:r>
        <w:rPr>
          <w:rFonts w:hint="eastAsia"/>
        </w:rPr>
        <w:br/>
      </w:r>
      <w:r>
        <w:rPr>
          <w:rFonts w:hint="eastAsia"/>
        </w:rPr>
        <w:t>　　　　四、肉类加工品市场威胁</w:t>
      </w:r>
      <w:r>
        <w:rPr>
          <w:rFonts w:hint="eastAsia"/>
        </w:rPr>
        <w:br/>
      </w:r>
      <w:r>
        <w:rPr>
          <w:rFonts w:hint="eastAsia"/>
        </w:rPr>
        <w:t>　　第二节 肉类加工品行业风险及对策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2026-2032年中国肉类加工品行业前景与发展趋势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2025-2026年肉类加工品行业发展环境分析</w:t>
      </w:r>
      <w:r>
        <w:rPr>
          <w:rFonts w:hint="eastAsia"/>
        </w:rPr>
        <w:br/>
      </w:r>
      <w:r>
        <w:rPr>
          <w:rFonts w:hint="eastAsia"/>
        </w:rPr>
        <w:t>　　　　一、肉类加工品行业主管部门与监管体制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二、肉类加工品行业主要法律法规及政策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三、肉类加工品行业标准与质量监管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2026-2032年肉类加工品行业发展趋势与方向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2026-2032年肉类加工品行业发展潜力与机遇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肉类加工品行业研究结论与建议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(中~智~林)肉类加工品行业发展建议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肉类加工品行业历程</w:t>
      </w:r>
      <w:r>
        <w:rPr>
          <w:rFonts w:hint="eastAsia"/>
        </w:rPr>
        <w:br/>
      </w:r>
      <w:r>
        <w:rPr>
          <w:rFonts w:hint="eastAsia"/>
        </w:rPr>
        <w:t>　　图表 肉类加工品行业生命周期</w:t>
      </w:r>
      <w:r>
        <w:rPr>
          <w:rFonts w:hint="eastAsia"/>
        </w:rPr>
        <w:br/>
      </w:r>
      <w:r>
        <w:rPr>
          <w:rFonts w:hint="eastAsia"/>
        </w:rPr>
        <w:t>　　图表 肉类加工品行业产业链分析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2020-2025年肉类加工品行业市场容量分析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2020-2025年中国肉类加工品市场需求量及增速统计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2025年中国肉类加工品行业需求领域分布格局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2025年中国肉类加工品进口国家及地区分析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2025年中国肉类加工品出口国家及地区分析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2020-2025年中国肉类加工品行业企业平均规模情况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**地区肉类加工品市场规模及增长情况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**地区肉类加工品市场规模及增长情况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**地区肉类加工品行业市场需求情况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肉类加工品企业信息</w:t>
      </w:r>
      <w:r>
        <w:rPr>
          <w:rFonts w:hint="eastAsia"/>
        </w:rPr>
        <w:br/>
      </w:r>
      <w:r>
        <w:rPr>
          <w:rFonts w:hint="eastAsia"/>
        </w:rPr>
        <w:t>　　图表 肉类加工品企业经营情况分析</w:t>
      </w:r>
      <w:r>
        <w:rPr>
          <w:rFonts w:hint="eastAsia"/>
        </w:rPr>
        <w:br/>
      </w:r>
      <w:r>
        <w:rPr>
          <w:rFonts w:hint="eastAsia"/>
        </w:rPr>
        <w:t>　　图表 肉类加工品重点企业（三）主要经济指标情况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肉类加工品重点企业（三）成长能力情况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2026-2032年中国肉类加工品行业市场容量预测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2026-2032年中国肉类加工品市场前景分析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2026-2032年中国肉类加工品发展趋势预测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8ec61e198467d" w:history="1">
        <w:r>
          <w:rPr>
            <w:rStyle w:val="Hyperlink"/>
          </w:rPr>
          <w:t>2026-2032年中国肉类加工品行业研究分析与发展前景预测报告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8ec61e198467d" w:history="1">
        <w:r>
          <w:rPr>
            <w:rStyle w:val="Hyperlink"/>
          </w:rPr>
          <w:t>https://www.20087.com/2/03/RouLeiJiaGongPinFaZhanQianJingFenXi.html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15e8384fc4709" w:history="1">
      <w:r>
        <w:rPr>
          <w:rStyle w:val="Hyperlink"/>
        </w:rPr>
        <w:t>2026-2032年中国肉类加工品行业研究分析与发展前景预测报告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RouLeiJiaGongPinFaZhanQianJingFenXi.html" TargetMode="External" Id="R7ea8ec61e198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RouLeiJiaGongPinFaZhanQianJingFenXi.html" TargetMode="External" Id="Rc7115e8384fc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2025-12-02T06:23:05Z</dcterms:created>
  <dcterms:modified xsi:type="dcterms:W3CDTF">2025-12-02T07:23:05Z</dcterms:modified>
  <dc:subject>2026-2032年中国肉类加工品行业研究分析与发展前景预测报告</dc:subject>
  <dc:title>2026-2032年中国肉类加工品行业研究分析与发展前景预测报告</dc:title>
  <cp:keywords>2026-2032年中国肉类加工品行业研究分析与发展前景预测报告</cp:keywords>
  <dc:description>2026-2032年中国肉类加工品行业研究分析与发展前景预测报告</dc:description>
</cp:coreProperties>
</file>