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937cb98d1410e" w:history="1">
              <w:r>
                <w:rPr>
                  <w:rStyle w:val="Hyperlink"/>
                </w:rPr>
                <w:t>2025年中国调味品制造市场调查研究与发展趋势预测报告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937cb98d1410e" w:history="1">
              <w:r>
                <w:rPr>
                  <w:rStyle w:val="Hyperlink"/>
                </w:rPr>
                <w:t>2025年中国调味品制造市场调查研究与发展趋势预测报告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937cb98d1410e" w:history="1">
                <w:r>
                  <w:rPr>
                    <w:rStyle w:val="Hyperlink"/>
                  </w:rPr>
                  <w:t>https://www.20087.com/2/03/DiaoWeiPinZhiZaoShiChangDiaoYanY.html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制造行业在全球范围内稳定增长，尤其是随着消费者对风味多样性和健康饮食的追求。传统调味品如酱油、醋、香料等依然占据主导地位，但新型调味品如低钠盐、天然调味料和有机调料正逐渐受到欢迎。技术上，微生物发酵和提取技术的进步提升了调味品的风味和质量。</w:t>
      </w:r>
      <w:r>
        <w:rPr>
          <w:rFonts w:hint="eastAsia"/>
        </w:rPr>
        <w:br/>
      </w:r>
      <w:r>
        <w:rPr>
          <w:rFonts w:hint="eastAsia"/>
        </w:rPr>
        <w:t>　　未来，调味品制造行业将更加关注健康、天然和创新。随着消费者对食品成分的关注，低盐、低糖和无添加的调味品将获得更多市场份额。同时，使用超级食品和功能性成分的创新调味品将满足消费者对营养和风味的双重需求。此外，可持续生产实践，如减少浪费和使用可再生资源，将成为调味品制造商的竞争优势。</w:t>
      </w:r>
      <w:r>
        <w:rPr>
          <w:rFonts w:hint="eastAsia"/>
        </w:rPr>
        <w:br/>
      </w:r>
      <w:r>
        <w:rPr>
          <w:rFonts w:hint="eastAsia"/>
        </w:rPr>
        <w:t>　　《</w:t>
      </w:r>
      <w:hyperlink r:id="R273937cb98d1410e" w:history="1">
        <w:r>
          <w:rPr>
            <w:rStyle w:val="Hyperlink"/>
          </w:rPr>
          <w:t>2025年中国调味品制造市场调查研究与发展趋势预测报告</w:t>
        </w:r>
      </w:hyperlink>
      <w:r>
        <w:rPr>
          <w:rFonts w:hint="eastAsia"/>
        </w:rPr>
        <w:t>》通过详实的数据分析，全面解析了调味品制造行业的市场规模、需求动态及价格趋势，深入探讨了调味品制造产业链上下游的协同关系与竞争格局变化。报告对调味品制造细分市场进行精准划分，结合重点企业研究，揭示了品牌影响力与市场集中度的现状，为行业参与者提供了清晰的竞争态势洞察。同时，报告结合宏观经济环境、技术发展路径及消费者需求演变，科学预测了调味品制造行业的未来发展方向，并针对潜在风险提出了切实可行的应对策略。报告为调味品制造企业与投资者提供了全面的市场分析与决策支持，助力把握行业机遇，优化战略布局，推动可持续发展。</w:t>
      </w:r>
      <w:r>
        <w:rPr>
          <w:rFonts w:hint="eastAsia"/>
        </w:rPr>
        <w:br/>
      </w:r>
      <w:r>
        <w:rPr>
          <w:rFonts w:hint="eastAsia"/>
        </w:rPr>
        <w:br/>
      </w:r>
      <w:r>
        <w:rPr>
          <w:rFonts w:hint="eastAsia"/>
        </w:rPr>
        <w:t>第一章 2025年中国中小企业整体现状分析</w:t>
      </w:r>
      <w:r>
        <w:rPr>
          <w:rFonts w:hint="eastAsia"/>
        </w:rPr>
        <w:br/>
      </w:r>
      <w:r>
        <w:rPr>
          <w:rFonts w:hint="eastAsia"/>
        </w:rPr>
        <w:t>　　第一节 面临困境：“三荒两高”分析</w:t>
      </w:r>
      <w:r>
        <w:rPr>
          <w:rFonts w:hint="eastAsia"/>
        </w:rPr>
        <w:br/>
      </w:r>
      <w:r>
        <w:rPr>
          <w:rFonts w:hint="eastAsia"/>
        </w:rPr>
        <w:t>　　　　一、人荒</w:t>
      </w:r>
      <w:r>
        <w:rPr>
          <w:rFonts w:hint="eastAsia"/>
        </w:rPr>
        <w:br/>
      </w:r>
      <w:r>
        <w:rPr>
          <w:rFonts w:hint="eastAsia"/>
        </w:rPr>
        <w:t>　　　　二、钱荒</w:t>
      </w:r>
      <w:r>
        <w:rPr>
          <w:rFonts w:hint="eastAsia"/>
        </w:rPr>
        <w:br/>
      </w:r>
      <w:r>
        <w:rPr>
          <w:rFonts w:hint="eastAsia"/>
        </w:rPr>
        <w:t>　　　　三、电荒</w:t>
      </w:r>
      <w:r>
        <w:rPr>
          <w:rFonts w:hint="eastAsia"/>
        </w:rPr>
        <w:br/>
      </w:r>
      <w:r>
        <w:rPr>
          <w:rFonts w:hint="eastAsia"/>
        </w:rPr>
        <w:t>　　　　四、高成本</w:t>
      </w:r>
      <w:r>
        <w:rPr>
          <w:rFonts w:hint="eastAsia"/>
        </w:rPr>
        <w:br/>
      </w:r>
      <w:r>
        <w:rPr>
          <w:rFonts w:hint="eastAsia"/>
        </w:rPr>
        <w:t>　　　　五、高税费</w:t>
      </w:r>
      <w:r>
        <w:rPr>
          <w:rFonts w:hint="eastAsia"/>
        </w:rPr>
        <w:br/>
      </w:r>
      <w:r>
        <w:rPr>
          <w:rFonts w:hint="eastAsia"/>
        </w:rPr>
        <w:t>　　第二节 2025年中国区域中小企业动态分析</w:t>
      </w:r>
      <w:r>
        <w:rPr>
          <w:rFonts w:hint="eastAsia"/>
        </w:rPr>
        <w:br/>
      </w:r>
      <w:r>
        <w:rPr>
          <w:rFonts w:hint="eastAsia"/>
        </w:rPr>
        <w:t>　　　　一、长三角经济区</w:t>
      </w:r>
      <w:r>
        <w:rPr>
          <w:rFonts w:hint="eastAsia"/>
        </w:rPr>
        <w:br/>
      </w:r>
      <w:r>
        <w:rPr>
          <w:rFonts w:hint="eastAsia"/>
        </w:rPr>
        <w:t>　　　　二、珠三角经济区</w:t>
      </w:r>
      <w:r>
        <w:rPr>
          <w:rFonts w:hint="eastAsia"/>
        </w:rPr>
        <w:br/>
      </w:r>
      <w:r>
        <w:rPr>
          <w:rFonts w:hint="eastAsia"/>
        </w:rPr>
        <w:t>　　　　三、环渤海经济区</w:t>
      </w:r>
      <w:r>
        <w:rPr>
          <w:rFonts w:hint="eastAsia"/>
        </w:rPr>
        <w:br/>
      </w:r>
      <w:r>
        <w:rPr>
          <w:rFonts w:hint="eastAsia"/>
        </w:rPr>
        <w:t>　　　　四、成渝经济区</w:t>
      </w:r>
      <w:r>
        <w:rPr>
          <w:rFonts w:hint="eastAsia"/>
        </w:rPr>
        <w:br/>
      </w:r>
      <w:r>
        <w:rPr>
          <w:rFonts w:hint="eastAsia"/>
        </w:rPr>
        <w:t>　　　　五、东北经济区</w:t>
      </w:r>
      <w:r>
        <w:rPr>
          <w:rFonts w:hint="eastAsia"/>
        </w:rPr>
        <w:br/>
      </w:r>
      <w:r>
        <w:rPr>
          <w:rFonts w:hint="eastAsia"/>
        </w:rPr>
        <w:t>　　　　六、中部经济区</w:t>
      </w:r>
      <w:r>
        <w:rPr>
          <w:rFonts w:hint="eastAsia"/>
        </w:rPr>
        <w:br/>
      </w:r>
      <w:r>
        <w:rPr>
          <w:rFonts w:hint="eastAsia"/>
        </w:rPr>
        <w:t>　　　　七、西部经济区</w:t>
      </w:r>
      <w:r>
        <w:rPr>
          <w:rFonts w:hint="eastAsia"/>
        </w:rPr>
        <w:br/>
      </w:r>
      <w:r>
        <w:rPr>
          <w:rFonts w:hint="eastAsia"/>
        </w:rPr>
        <w:t>　　第三节 2025年中国中小企业发展问题与对策分析</w:t>
      </w:r>
      <w:r>
        <w:rPr>
          <w:rFonts w:hint="eastAsia"/>
        </w:rPr>
        <w:br/>
      </w:r>
      <w:r>
        <w:rPr>
          <w:rFonts w:hint="eastAsia"/>
        </w:rPr>
        <w:t>　　　　一、中小企业融资的问题与对策</w:t>
      </w:r>
      <w:r>
        <w:rPr>
          <w:rFonts w:hint="eastAsia"/>
        </w:rPr>
        <w:br/>
      </w:r>
      <w:r>
        <w:rPr>
          <w:rFonts w:hint="eastAsia"/>
        </w:rPr>
        <w:t>　　　　二、中小企业管理的问题与对策</w:t>
      </w:r>
      <w:r>
        <w:rPr>
          <w:rFonts w:hint="eastAsia"/>
        </w:rPr>
        <w:br/>
      </w:r>
      <w:r>
        <w:rPr>
          <w:rFonts w:hint="eastAsia"/>
        </w:rPr>
        <w:t>　　　　三、中小企业人力资源的问题与对策</w:t>
      </w:r>
      <w:r>
        <w:rPr>
          <w:rFonts w:hint="eastAsia"/>
        </w:rPr>
        <w:br/>
      </w:r>
      <w:r>
        <w:rPr>
          <w:rFonts w:hint="eastAsia"/>
        </w:rPr>
        <w:t>　　　　四、中小企业营销的问题与对策</w:t>
      </w:r>
      <w:r>
        <w:rPr>
          <w:rFonts w:hint="eastAsia"/>
        </w:rPr>
        <w:br/>
      </w:r>
      <w:r>
        <w:rPr>
          <w:rFonts w:hint="eastAsia"/>
        </w:rPr>
        <w:t>　　　　五、中小企业自主创新的问题与对策</w:t>
      </w:r>
      <w:r>
        <w:rPr>
          <w:rFonts w:hint="eastAsia"/>
        </w:rPr>
        <w:br/>
      </w:r>
      <w:r>
        <w:rPr>
          <w:rFonts w:hint="eastAsia"/>
        </w:rPr>
        <w:t>　　　　六、中小企业财务的问题与对策</w:t>
      </w:r>
      <w:r>
        <w:rPr>
          <w:rFonts w:hint="eastAsia"/>
        </w:rPr>
        <w:br/>
      </w:r>
      <w:r>
        <w:rPr>
          <w:rFonts w:hint="eastAsia"/>
        </w:rPr>
        <w:br/>
      </w:r>
      <w:r>
        <w:rPr>
          <w:rFonts w:hint="eastAsia"/>
        </w:rPr>
        <w:t>第二章 2025年中国调味品制造业中小企业发展环境分析</w:t>
      </w:r>
      <w:r>
        <w:rPr>
          <w:rFonts w:hint="eastAsia"/>
        </w:rPr>
        <w:br/>
      </w:r>
      <w:r>
        <w:rPr>
          <w:rFonts w:hint="eastAsia"/>
        </w:rPr>
        <w:t>　　第一节 宏观环境</w:t>
      </w:r>
      <w:r>
        <w:rPr>
          <w:rFonts w:hint="eastAsia"/>
        </w:rPr>
        <w:br/>
      </w:r>
      <w:r>
        <w:rPr>
          <w:rFonts w:hint="eastAsia"/>
        </w:rPr>
        <w:t>　　　　一、中国GDP增速放缓，工业增加值整体回落</w:t>
      </w:r>
      <w:r>
        <w:rPr>
          <w:rFonts w:hint="eastAsia"/>
        </w:rPr>
        <w:br/>
      </w:r>
      <w:r>
        <w:rPr>
          <w:rFonts w:hint="eastAsia"/>
        </w:rPr>
        <w:t>　　　　二、PMI的新订单大幅降低</w:t>
      </w:r>
      <w:r>
        <w:rPr>
          <w:rFonts w:hint="eastAsia"/>
        </w:rPr>
        <w:br/>
      </w:r>
      <w:r>
        <w:rPr>
          <w:rFonts w:hint="eastAsia"/>
        </w:rPr>
        <w:t>　　　　三、8月份原材料库存和产成品库存量处于正常状态</w:t>
      </w:r>
      <w:r>
        <w:rPr>
          <w:rFonts w:hint="eastAsia"/>
        </w:rPr>
        <w:br/>
      </w:r>
      <w:r>
        <w:rPr>
          <w:rFonts w:hint="eastAsia"/>
        </w:rPr>
        <w:t>　　　　四、贷款需求景气指数大幅上扬，货币紧缩造成中小企业资金困难</w:t>
      </w:r>
      <w:r>
        <w:rPr>
          <w:rFonts w:hint="eastAsia"/>
        </w:rPr>
        <w:br/>
      </w:r>
      <w:r>
        <w:rPr>
          <w:rFonts w:hint="eastAsia"/>
        </w:rPr>
        <w:t>　　　　五、固定投资继续拉动经济，新开工项目有增加的趋势</w:t>
      </w:r>
      <w:r>
        <w:rPr>
          <w:rFonts w:hint="eastAsia"/>
        </w:rPr>
        <w:br/>
      </w:r>
      <w:r>
        <w:rPr>
          <w:rFonts w:hint="eastAsia"/>
        </w:rPr>
        <w:t>　　　　六、猪肉价格重拾升势8月CPI或创新高</w:t>
      </w:r>
      <w:r>
        <w:rPr>
          <w:rFonts w:hint="eastAsia"/>
        </w:rPr>
        <w:br/>
      </w:r>
      <w:r>
        <w:rPr>
          <w:rFonts w:hint="eastAsia"/>
        </w:rPr>
        <w:t>　　　　七、贸易收支顺差，出口，进口保持增长</w:t>
      </w:r>
      <w:r>
        <w:rPr>
          <w:rFonts w:hint="eastAsia"/>
        </w:rPr>
        <w:br/>
      </w:r>
      <w:r>
        <w:rPr>
          <w:rFonts w:hint="eastAsia"/>
        </w:rPr>
        <w:t>　　　　八、三季度GDP增速将低于二季度，经济增长朝继续“软着陆”</w:t>
      </w:r>
      <w:r>
        <w:rPr>
          <w:rFonts w:hint="eastAsia"/>
        </w:rPr>
        <w:br/>
      </w:r>
      <w:r>
        <w:rPr>
          <w:rFonts w:hint="eastAsia"/>
        </w:rPr>
        <w:t>　　第二节 金融环境</w:t>
      </w:r>
      <w:r>
        <w:rPr>
          <w:rFonts w:hint="eastAsia"/>
        </w:rPr>
        <w:br/>
      </w:r>
      <w:r>
        <w:rPr>
          <w:rFonts w:hint="eastAsia"/>
        </w:rPr>
        <w:t>　　　　一、外资银行</w:t>
      </w:r>
      <w:r>
        <w:rPr>
          <w:rFonts w:hint="eastAsia"/>
        </w:rPr>
        <w:br/>
      </w:r>
      <w:r>
        <w:rPr>
          <w:rFonts w:hint="eastAsia"/>
        </w:rPr>
        <w:t>　　　　二、国有银行</w:t>
      </w:r>
      <w:r>
        <w:rPr>
          <w:rFonts w:hint="eastAsia"/>
        </w:rPr>
        <w:br/>
      </w:r>
      <w:r>
        <w:rPr>
          <w:rFonts w:hint="eastAsia"/>
        </w:rPr>
        <w:t>　　　　三、股份制银行</w:t>
      </w:r>
      <w:r>
        <w:rPr>
          <w:rFonts w:hint="eastAsia"/>
        </w:rPr>
        <w:br/>
      </w:r>
      <w:r>
        <w:rPr>
          <w:rFonts w:hint="eastAsia"/>
        </w:rPr>
        <w:t>　　　　四、城市和农村银行</w:t>
      </w:r>
      <w:r>
        <w:rPr>
          <w:rFonts w:hint="eastAsia"/>
        </w:rPr>
        <w:br/>
      </w:r>
      <w:r>
        <w:rPr>
          <w:rFonts w:hint="eastAsia"/>
        </w:rPr>
        <w:t>　　第三节 政策环境</w:t>
      </w:r>
      <w:r>
        <w:rPr>
          <w:rFonts w:hint="eastAsia"/>
        </w:rPr>
        <w:br/>
      </w:r>
      <w:r>
        <w:rPr>
          <w:rFonts w:hint="eastAsia"/>
        </w:rPr>
        <w:t>　　　　一、中央财政对中小企业的扶持政策</w:t>
      </w:r>
      <w:r>
        <w:rPr>
          <w:rFonts w:hint="eastAsia"/>
        </w:rPr>
        <w:br/>
      </w:r>
      <w:r>
        <w:rPr>
          <w:rFonts w:hint="eastAsia"/>
        </w:rPr>
        <w:t>　　　　二、《“十四五”中小企业转型成长规划》即将出台</w:t>
      </w:r>
      <w:r>
        <w:rPr>
          <w:rFonts w:hint="eastAsia"/>
        </w:rPr>
        <w:br/>
      </w:r>
      <w:r>
        <w:rPr>
          <w:rFonts w:hint="eastAsia"/>
        </w:rPr>
        <w:t>　　　　三、《“十四五”中小企业服务体系建设规划》配套出台</w:t>
      </w:r>
      <w:r>
        <w:rPr>
          <w:rFonts w:hint="eastAsia"/>
        </w:rPr>
        <w:br/>
      </w:r>
      <w:r>
        <w:rPr>
          <w:rFonts w:hint="eastAsia"/>
        </w:rPr>
        <w:t>　　　　四、《中小企业扶持政策及其效应报告》发布</w:t>
      </w:r>
      <w:r>
        <w:rPr>
          <w:rFonts w:hint="eastAsia"/>
        </w:rPr>
        <w:br/>
      </w:r>
      <w:r>
        <w:rPr>
          <w:rFonts w:hint="eastAsia"/>
        </w:rPr>
        <w:t>　　　　五、工业和信息化部五措施保持中小企业平稳较快发展</w:t>
      </w:r>
      <w:r>
        <w:rPr>
          <w:rFonts w:hint="eastAsia"/>
        </w:rPr>
        <w:br/>
      </w:r>
      <w:r>
        <w:rPr>
          <w:rFonts w:hint="eastAsia"/>
        </w:rPr>
        <w:t>　　　　六、中小企业政策走势监测</w:t>
      </w:r>
      <w:r>
        <w:rPr>
          <w:rFonts w:hint="eastAsia"/>
        </w:rPr>
        <w:br/>
      </w:r>
      <w:r>
        <w:rPr>
          <w:rFonts w:hint="eastAsia"/>
        </w:rPr>
        <w:t>　　第四节 中国环境发展对中小企业的影响</w:t>
      </w:r>
      <w:r>
        <w:rPr>
          <w:rFonts w:hint="eastAsia"/>
        </w:rPr>
        <w:br/>
      </w:r>
      <w:r>
        <w:rPr>
          <w:rFonts w:hint="eastAsia"/>
        </w:rPr>
        <w:t>　　　　一、节能减排对中小企业的影响</w:t>
      </w:r>
      <w:r>
        <w:rPr>
          <w:rFonts w:hint="eastAsia"/>
        </w:rPr>
        <w:br/>
      </w:r>
      <w:r>
        <w:rPr>
          <w:rFonts w:hint="eastAsia"/>
        </w:rPr>
        <w:t>　　　　二、人口红利对中小企业的影响</w:t>
      </w:r>
      <w:r>
        <w:rPr>
          <w:rFonts w:hint="eastAsia"/>
        </w:rPr>
        <w:br/>
      </w:r>
      <w:r>
        <w:rPr>
          <w:rFonts w:hint="eastAsia"/>
        </w:rPr>
        <w:t>　　　　三、产业结构调整对中小企业的影响</w:t>
      </w:r>
      <w:r>
        <w:rPr>
          <w:rFonts w:hint="eastAsia"/>
        </w:rPr>
        <w:br/>
      </w:r>
      <w:r>
        <w:rPr>
          <w:rFonts w:hint="eastAsia"/>
        </w:rPr>
        <w:t>　　　　四、人民币升值对中小企业的影响</w:t>
      </w:r>
      <w:r>
        <w:rPr>
          <w:rFonts w:hint="eastAsia"/>
        </w:rPr>
        <w:br/>
      </w:r>
      <w:r>
        <w:rPr>
          <w:rFonts w:hint="eastAsia"/>
        </w:rPr>
        <w:t>　　　　五、货币政策对中小企业的影响</w:t>
      </w:r>
      <w:r>
        <w:rPr>
          <w:rFonts w:hint="eastAsia"/>
        </w:rPr>
        <w:br/>
      </w:r>
      <w:r>
        <w:rPr>
          <w:rFonts w:hint="eastAsia"/>
        </w:rPr>
        <w:br/>
      </w:r>
      <w:r>
        <w:rPr>
          <w:rFonts w:hint="eastAsia"/>
        </w:rPr>
        <w:t>第三章 2025年中国中小调味品企业发展概况分析</w:t>
      </w:r>
      <w:r>
        <w:rPr>
          <w:rFonts w:hint="eastAsia"/>
        </w:rPr>
        <w:br/>
      </w:r>
      <w:r>
        <w:rPr>
          <w:rFonts w:hint="eastAsia"/>
        </w:rPr>
        <w:t>　　第一节 2025年中国中小调味品企业运营形势分析</w:t>
      </w:r>
      <w:r>
        <w:rPr>
          <w:rFonts w:hint="eastAsia"/>
        </w:rPr>
        <w:br/>
      </w:r>
      <w:r>
        <w:rPr>
          <w:rFonts w:hint="eastAsia"/>
        </w:rPr>
        <w:t>　　　　一、中国中小调味品企业发展规模分析</w:t>
      </w:r>
      <w:r>
        <w:rPr>
          <w:rFonts w:hint="eastAsia"/>
        </w:rPr>
        <w:br/>
      </w:r>
      <w:r>
        <w:rPr>
          <w:rFonts w:hint="eastAsia"/>
        </w:rPr>
        <w:t>　　　　二、调味品中小企业市场格局分析</w:t>
      </w:r>
      <w:r>
        <w:rPr>
          <w:rFonts w:hint="eastAsia"/>
        </w:rPr>
        <w:br/>
      </w:r>
      <w:r>
        <w:rPr>
          <w:rFonts w:hint="eastAsia"/>
        </w:rPr>
        <w:t>　　　　三、调味品中小企业发展影响因素分析</w:t>
      </w:r>
      <w:r>
        <w:rPr>
          <w:rFonts w:hint="eastAsia"/>
        </w:rPr>
        <w:br/>
      </w:r>
      <w:r>
        <w:rPr>
          <w:rFonts w:hint="eastAsia"/>
        </w:rPr>
        <w:t>　　第二节 2025年中国中小调味品企业发展动态分析</w:t>
      </w:r>
      <w:r>
        <w:rPr>
          <w:rFonts w:hint="eastAsia"/>
        </w:rPr>
        <w:br/>
      </w:r>
      <w:r>
        <w:rPr>
          <w:rFonts w:hint="eastAsia"/>
        </w:rPr>
        <w:t>　　　　一、中小调味品企业新产品研发分析</w:t>
      </w:r>
      <w:r>
        <w:rPr>
          <w:rFonts w:hint="eastAsia"/>
        </w:rPr>
        <w:br/>
      </w:r>
      <w:r>
        <w:rPr>
          <w:rFonts w:hint="eastAsia"/>
        </w:rPr>
        <w:t>　　　　二、中小调味品企业局部市场开拓分析</w:t>
      </w:r>
      <w:r>
        <w:rPr>
          <w:rFonts w:hint="eastAsia"/>
        </w:rPr>
        <w:br/>
      </w:r>
      <w:r>
        <w:rPr>
          <w:rFonts w:hint="eastAsia"/>
        </w:rPr>
        <w:t>　　　　三、中小调味品企业市场渠道分析</w:t>
      </w:r>
      <w:r>
        <w:rPr>
          <w:rFonts w:hint="eastAsia"/>
        </w:rPr>
        <w:br/>
      </w:r>
      <w:r>
        <w:rPr>
          <w:rFonts w:hint="eastAsia"/>
        </w:rPr>
        <w:t>　　第三节 2025年中国中小调味品企业发展策略分析</w:t>
      </w:r>
      <w:r>
        <w:rPr>
          <w:rFonts w:hint="eastAsia"/>
        </w:rPr>
        <w:br/>
      </w:r>
      <w:r>
        <w:rPr>
          <w:rFonts w:hint="eastAsia"/>
        </w:rPr>
        <w:br/>
      </w:r>
      <w:r>
        <w:rPr>
          <w:rFonts w:hint="eastAsia"/>
        </w:rPr>
        <w:t>第四章 2025年中国中小醋企市场运行局势分析</w:t>
      </w:r>
      <w:r>
        <w:rPr>
          <w:rFonts w:hint="eastAsia"/>
        </w:rPr>
        <w:br/>
      </w:r>
      <w:r>
        <w:rPr>
          <w:rFonts w:hint="eastAsia"/>
        </w:rPr>
        <w:t>　　第一节 2025年中国中小醋企发展现况分析</w:t>
      </w:r>
      <w:r>
        <w:rPr>
          <w:rFonts w:hint="eastAsia"/>
        </w:rPr>
        <w:br/>
      </w:r>
      <w:r>
        <w:rPr>
          <w:rFonts w:hint="eastAsia"/>
        </w:rPr>
        <w:t>　　　　一、中小醋企发展现状分析</w:t>
      </w:r>
      <w:r>
        <w:rPr>
          <w:rFonts w:hint="eastAsia"/>
        </w:rPr>
        <w:br/>
      </w:r>
      <w:r>
        <w:rPr>
          <w:rFonts w:hint="eastAsia"/>
        </w:rPr>
        <w:t>　　　　二、中小醋企多元化与特色化趋势</w:t>
      </w:r>
      <w:r>
        <w:rPr>
          <w:rFonts w:hint="eastAsia"/>
        </w:rPr>
        <w:br/>
      </w:r>
      <w:r>
        <w:rPr>
          <w:rFonts w:hint="eastAsia"/>
        </w:rPr>
        <w:t>　　　　三、中小食醋企业区域性特征</w:t>
      </w:r>
      <w:r>
        <w:rPr>
          <w:rFonts w:hint="eastAsia"/>
        </w:rPr>
        <w:br/>
      </w:r>
      <w:r>
        <w:rPr>
          <w:rFonts w:hint="eastAsia"/>
        </w:rPr>
        <w:t>　　第二节 2025年中国中小型食醋企业运营格局分析</w:t>
      </w:r>
      <w:r>
        <w:rPr>
          <w:rFonts w:hint="eastAsia"/>
        </w:rPr>
        <w:br/>
      </w:r>
      <w:r>
        <w:rPr>
          <w:rFonts w:hint="eastAsia"/>
        </w:rPr>
        <w:t>　　　　一、中小醋企网络营销分析</w:t>
      </w:r>
      <w:r>
        <w:rPr>
          <w:rFonts w:hint="eastAsia"/>
        </w:rPr>
        <w:br/>
      </w:r>
      <w:r>
        <w:rPr>
          <w:rFonts w:hint="eastAsia"/>
        </w:rPr>
        <w:t>　　　　二、中小食醋企业品牌经营分析</w:t>
      </w:r>
      <w:r>
        <w:rPr>
          <w:rFonts w:hint="eastAsia"/>
        </w:rPr>
        <w:br/>
      </w:r>
      <w:r>
        <w:rPr>
          <w:rFonts w:hint="eastAsia"/>
        </w:rPr>
        <w:t>　　　　三、中小醋企产品质量监督分析</w:t>
      </w:r>
      <w:r>
        <w:rPr>
          <w:rFonts w:hint="eastAsia"/>
        </w:rPr>
        <w:br/>
      </w:r>
      <w:r>
        <w:rPr>
          <w:rFonts w:hint="eastAsia"/>
        </w:rPr>
        <w:t>　　第三节 山西中小醋企发展出路</w:t>
      </w:r>
      <w:r>
        <w:rPr>
          <w:rFonts w:hint="eastAsia"/>
        </w:rPr>
        <w:br/>
      </w:r>
      <w:r>
        <w:rPr>
          <w:rFonts w:hint="eastAsia"/>
        </w:rPr>
        <w:br/>
      </w:r>
      <w:r>
        <w:rPr>
          <w:rFonts w:hint="eastAsia"/>
        </w:rPr>
        <w:t>第五章 2019-2024年中国调味品制造行业数据监测分析</w:t>
      </w:r>
      <w:r>
        <w:rPr>
          <w:rFonts w:hint="eastAsia"/>
        </w:rPr>
        <w:br/>
      </w:r>
      <w:r>
        <w:rPr>
          <w:rFonts w:hint="eastAsia"/>
        </w:rPr>
        <w:t>　　第一节 2019-2024年中国调味品制造行业规模分析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2025年中国调味品制造行业结构分析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2019-2024年中国调味品制造行业产值分析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2019-2024年中国调味品制造行业成本费用分析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2019-2024年中国调味品制造行业盈利能力分析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2025年中国中小调味品企业市场营销分析</w:t>
      </w:r>
      <w:r>
        <w:rPr>
          <w:rFonts w:hint="eastAsia"/>
        </w:rPr>
        <w:br/>
      </w:r>
      <w:r>
        <w:rPr>
          <w:rFonts w:hint="eastAsia"/>
        </w:rPr>
        <w:t>　　第一节 2025年中国中小调味品企业市场营销现况分析</w:t>
      </w:r>
      <w:r>
        <w:rPr>
          <w:rFonts w:hint="eastAsia"/>
        </w:rPr>
        <w:br/>
      </w:r>
      <w:r>
        <w:rPr>
          <w:rFonts w:hint="eastAsia"/>
        </w:rPr>
        <w:t>　　　　一、市场营销环境</w:t>
      </w:r>
      <w:r>
        <w:rPr>
          <w:rFonts w:hint="eastAsia"/>
        </w:rPr>
        <w:br/>
      </w:r>
      <w:r>
        <w:rPr>
          <w:rFonts w:hint="eastAsia"/>
        </w:rPr>
        <w:t>　　　　二、微观市场分析</w:t>
      </w:r>
      <w:r>
        <w:rPr>
          <w:rFonts w:hint="eastAsia"/>
        </w:rPr>
        <w:br/>
      </w:r>
      <w:r>
        <w:rPr>
          <w:rFonts w:hint="eastAsia"/>
        </w:rPr>
        <w:t>　　　　三、消费者市场现状</w:t>
      </w:r>
      <w:r>
        <w:rPr>
          <w:rFonts w:hint="eastAsia"/>
        </w:rPr>
        <w:br/>
      </w:r>
      <w:r>
        <w:rPr>
          <w:rFonts w:hint="eastAsia"/>
        </w:rPr>
        <w:t>　　第二节 中小调味品企业市场营销实证分析</w:t>
      </w:r>
      <w:r>
        <w:rPr>
          <w:rFonts w:hint="eastAsia"/>
        </w:rPr>
        <w:br/>
      </w:r>
      <w:r>
        <w:rPr>
          <w:rFonts w:hint="eastAsia"/>
        </w:rPr>
        <w:t>　　第三节 2025年中国中小调味品企业市场营销策略分析</w:t>
      </w:r>
      <w:r>
        <w:rPr>
          <w:rFonts w:hint="eastAsia"/>
        </w:rPr>
        <w:br/>
      </w:r>
      <w:r>
        <w:rPr>
          <w:rFonts w:hint="eastAsia"/>
        </w:rPr>
        <w:t>　　　　一、强化产品质量与企业管理</w:t>
      </w:r>
      <w:r>
        <w:rPr>
          <w:rFonts w:hint="eastAsia"/>
        </w:rPr>
        <w:br/>
      </w:r>
      <w:r>
        <w:rPr>
          <w:rFonts w:hint="eastAsia"/>
        </w:rPr>
        <w:t>　　　　二、转变机制更新观念</w:t>
      </w:r>
      <w:r>
        <w:rPr>
          <w:rFonts w:hint="eastAsia"/>
        </w:rPr>
        <w:br/>
      </w:r>
      <w:r>
        <w:rPr>
          <w:rFonts w:hint="eastAsia"/>
        </w:rPr>
        <w:t>　　　　三、采取合理营销策略</w:t>
      </w:r>
      <w:r>
        <w:rPr>
          <w:rFonts w:hint="eastAsia"/>
        </w:rPr>
        <w:br/>
      </w:r>
      <w:r>
        <w:rPr>
          <w:rFonts w:hint="eastAsia"/>
        </w:rPr>
        <w:t>　　　　四、科学的营销体系</w:t>
      </w:r>
      <w:r>
        <w:rPr>
          <w:rFonts w:hint="eastAsia"/>
        </w:rPr>
        <w:br/>
      </w:r>
      <w:r>
        <w:rPr>
          <w:rFonts w:hint="eastAsia"/>
        </w:rPr>
        <w:t>　　　　五、适当调整定价</w:t>
      </w:r>
      <w:r>
        <w:rPr>
          <w:rFonts w:hint="eastAsia"/>
        </w:rPr>
        <w:br/>
      </w:r>
      <w:r>
        <w:rPr>
          <w:rFonts w:hint="eastAsia"/>
        </w:rPr>
        <w:br/>
      </w:r>
      <w:r>
        <w:rPr>
          <w:rFonts w:hint="eastAsia"/>
        </w:rPr>
        <w:t>第七章 2025年中国中小调味品制造企业竞争格局分析</w:t>
      </w:r>
      <w:r>
        <w:rPr>
          <w:rFonts w:hint="eastAsia"/>
        </w:rPr>
        <w:br/>
      </w:r>
      <w:r>
        <w:rPr>
          <w:rFonts w:hint="eastAsia"/>
        </w:rPr>
        <w:t>　　第一节 中国中小调味品制造企业SWOT分析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第二节 2025年中国中小调味品制造企业竞争形势分析</w:t>
      </w:r>
      <w:r>
        <w:rPr>
          <w:rFonts w:hint="eastAsia"/>
        </w:rPr>
        <w:br/>
      </w:r>
      <w:r>
        <w:rPr>
          <w:rFonts w:hint="eastAsia"/>
        </w:rPr>
        <w:t>　　　　一、技术竞争</w:t>
      </w:r>
      <w:r>
        <w:rPr>
          <w:rFonts w:hint="eastAsia"/>
        </w:rPr>
        <w:br/>
      </w:r>
      <w:r>
        <w:rPr>
          <w:rFonts w:hint="eastAsia"/>
        </w:rPr>
        <w:t>　　　　二、成本竞争</w:t>
      </w:r>
      <w:r>
        <w:rPr>
          <w:rFonts w:hint="eastAsia"/>
        </w:rPr>
        <w:br/>
      </w:r>
      <w:r>
        <w:rPr>
          <w:rFonts w:hint="eastAsia"/>
        </w:rPr>
        <w:t>　　　　三、与大型调味品制造企业的竞争</w:t>
      </w:r>
      <w:r>
        <w:rPr>
          <w:rFonts w:hint="eastAsia"/>
        </w:rPr>
        <w:br/>
      </w:r>
      <w:r>
        <w:rPr>
          <w:rFonts w:hint="eastAsia"/>
        </w:rPr>
        <w:t>　　第三节 2025年中国中小调味品制造企业竞争策略分析</w:t>
      </w:r>
      <w:r>
        <w:rPr>
          <w:rFonts w:hint="eastAsia"/>
        </w:rPr>
        <w:br/>
      </w:r>
      <w:r>
        <w:rPr>
          <w:rFonts w:hint="eastAsia"/>
        </w:rPr>
        <w:t>　　　　一、中小调味品制造企业生存战略分析</w:t>
      </w:r>
      <w:r>
        <w:rPr>
          <w:rFonts w:hint="eastAsia"/>
        </w:rPr>
        <w:br/>
      </w:r>
      <w:r>
        <w:rPr>
          <w:rFonts w:hint="eastAsia"/>
        </w:rPr>
        <w:t>　　　　二、中小调味品制造企业提高竞争力</w:t>
      </w:r>
      <w:r>
        <w:rPr>
          <w:rFonts w:hint="eastAsia"/>
        </w:rPr>
        <w:br/>
      </w:r>
      <w:r>
        <w:rPr>
          <w:rFonts w:hint="eastAsia"/>
        </w:rPr>
        <w:t>　　　　三、中小调味品制造企业应实施差异化战略</w:t>
      </w:r>
      <w:r>
        <w:rPr>
          <w:rFonts w:hint="eastAsia"/>
        </w:rPr>
        <w:br/>
      </w:r>
      <w:r>
        <w:rPr>
          <w:rFonts w:hint="eastAsia"/>
        </w:rPr>
        <w:br/>
      </w:r>
      <w:r>
        <w:rPr>
          <w:rFonts w:hint="eastAsia"/>
        </w:rPr>
        <w:t>第八章 2025年中国重点中小调味品制造企业关键性数据分析</w:t>
      </w:r>
      <w:r>
        <w:rPr>
          <w:rFonts w:hint="eastAsia"/>
        </w:rPr>
        <w:br/>
      </w:r>
      <w:r>
        <w:rPr>
          <w:rFonts w:hint="eastAsia"/>
        </w:rPr>
        <w:t>　　第一节 河北梅花味精集团有限公司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山东信乐味精有限公司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山东齐鲁味精食品集团有限公司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中智林⋅：李锦记新会食品有限公司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2025年我国调味品行业发展分析</w:t>
      </w:r>
      <w:r>
        <w:rPr>
          <w:rFonts w:hint="eastAsia"/>
        </w:rPr>
        <w:br/>
      </w:r>
      <w:r>
        <w:rPr>
          <w:rFonts w:hint="eastAsia"/>
        </w:rPr>
        <w:t>第十章 2025年中国调味品制造中小企业融资分析</w:t>
      </w:r>
      <w:r>
        <w:rPr>
          <w:rFonts w:hint="eastAsia"/>
        </w:rPr>
        <w:br/>
      </w:r>
      <w:r>
        <w:rPr>
          <w:rFonts w:hint="eastAsia"/>
        </w:rPr>
        <w:t>第十一章 中国调味品制造制造中小企业融资风险分析</w:t>
      </w:r>
      <w:r>
        <w:rPr>
          <w:rFonts w:hint="eastAsia"/>
        </w:rPr>
        <w:br/>
      </w:r>
      <w:r>
        <w:rPr>
          <w:rFonts w:hint="eastAsia"/>
        </w:rPr>
        <w:t>第十二章 2025-2031年中国调味品制造制造中小企业前景展望及发展战略研究</w:t>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937cb98d1410e" w:history="1">
        <w:r>
          <w:rPr>
            <w:rStyle w:val="Hyperlink"/>
          </w:rPr>
          <w:t>2025年中国调味品制造市场调查研究与发展趋势预测报告</w:t>
        </w:r>
      </w:hyperlink>
      <w:r>
        <w:rPr>
          <w:color w:val="C00000"/>
        </w:rPr>
        <w:t>》，报告编号：</w:t>
      </w:r>
      <w:r>
        <w:rPr>
          <w:rFonts w:hint="eastAsia"/>
          <w:color w:val="C00000"/>
        </w:rPr>
        <w:t>2122032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937cb98d1410e" w:history="1">
        <w:r>
          <w:rPr>
            <w:rStyle w:val="Hyperlink"/>
          </w:rPr>
          <w:t>https://www.20087.com/2/03/DiaoWeiPinZhiZaoShiChangDiaoYanY.html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热点：奥尔良腌料10大品牌、调味品制造业、正宗十三香绝密配方法、调味品制造企业排名、调味料代加工厂家、调味品制造企业前100、香辣酱、调味品制造行业利润、调味品企业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c02d279b94caf" w:history="1">
      <w:r>
        <w:rPr>
          <w:rStyle w:val="Hyperlink"/>
        </w:rPr>
        <w:t>2025年中国调味品制造市场调查研究与发展趋势预测报告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iaoWeiPinZhiZaoShiChangDiaoYanY.html" TargetMode="External" Id="R273937cb98d1410e" /></Relationships>
</file>

<file path=word/_rels/header2.xml.rels>&#65279;<?xml version="1.0" encoding="utf-8"?><Relationships xmlns="http://schemas.openxmlformats.org/package/2006/relationships"><Relationship Type="http://schemas.openxmlformats.org/officeDocument/2006/relationships/hyperlink" Target="https://www.20087.com/2/03/DiaoWeiPinZhiZaoShiChangDiaoYanY.html" TargetMode="External" Id="R785c02d279b9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2024-12-13T23:03:00Z</dcterms:created>
  <dcterms:modified xsi:type="dcterms:W3CDTF">2024-12-14T00:03:00Z</dcterms:modified>
  <dc:subject>2025年中国调味品制造市场调查研究与发展趋势预测报告</dc:subject>
  <dc:title>2025年中国调味品制造市场调查研究与发展趋势预测报告</dc:title>
  <cp:keywords>2025年中国调味品制造市场调查研究与发展趋势预测报告</cp:keywords>
  <dc:description>2025年中国调味品制造市场调查研究与发展趋势预测报告</dc:description>
</cp:coreProperties>
</file>