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8d33bc67d43b8" w:history="1">
              <w:r>
                <w:rPr>
                  <w:rStyle w:val="Hyperlink"/>
                </w:rPr>
                <w:t>2026-2032年中国烟草制品发展现状分析与前景趋势报告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8d33bc67d43b8" w:history="1">
              <w:r>
                <w:rPr>
                  <w:rStyle w:val="Hyperlink"/>
                </w:rPr>
                <w:t>2026-2032年中国烟草制品发展现状分析与前景趋势报告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8d33bc67d43b8" w:history="1">
                <w:r>
                  <w:rPr>
                    <w:rStyle w:val="Hyperlink"/>
                  </w:rPr>
                  <w:t>https://www.20087.com/3/93/YanCaoZhiPinDeXianZhuangYuFaZhanQianJing.html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面临严格的监管和公众健康意识的提升，促使行业探索传统烟草产品之外的新型产品，如电子烟和加热不燃烧烟草产品。这些产品声称能够减少有害物质的产生，吸引了部分吸烟者的注意。同时，烟草公司正试图转型为更广泛的消费品集团，投资于非烟草相关业务。然而，健康风险和成瘾性仍然是烟草制品的主要争议点。</w:t>
      </w:r>
      <w:r>
        <w:rPr>
          <w:rFonts w:hint="eastAsia"/>
        </w:rPr>
        <w:br/>
      </w:r>
      <w:r>
        <w:rPr>
          <w:rFonts w:hint="eastAsia"/>
        </w:rPr>
        <w:t>　　未来，烟草制品行业将更加注重减害产品和多元化经营。通过技术创新，开发出更安全的烟草替代品，减少对使用者和周围环境的危害。同时，品牌将加大在非烟草领域的投资，如健康食品、化妆品和个人护理产品，以减少对烟草业务的依赖。此外，随着全球对可持续发展的重视，烟草公司也将面临更多关于其社会和环境责任的审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8d33bc67d43b8" w:history="1">
        <w:r>
          <w:rPr>
            <w:rStyle w:val="Hyperlink"/>
          </w:rPr>
          <w:t>2026-2032年中国烟草制品发展现状分析与前景趋势报告</w:t>
        </w:r>
      </w:hyperlink>
      <w:r>
        <w:rPr>
          <w:rFonts w:hint="eastAsia"/>
        </w:rPr>
        <w:t>》基于国家统计局及烟草制品行业协会的权威数据，全面调研了烟草制品行业的市场规模、市场需求、产业链结构及价格变动，并对烟草制品细分市场进行了深入分析。报告详细剖析了烟草制品市场竞争格局，重点关注品牌影响力及重点企业的运营表现，同时科学预测了烟草制品市场前景与发展趋势，识别了行业潜在的风险与机遇。通过专业、科学的研究方法，报告为烟草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烟草制品市场特点分析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烟草制品行业发展周期特征分析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2025-2026年中国烟草制品行业发展环境分析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中国烟草制品行业发展经济环境分析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中国烟草制品行业发展政策环境分析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一、烟草制品行业政策影响分析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二、相关烟草制品行业标准分析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2025-2026年全球烟草制品行业市场发展调研分析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全球烟草制品行业市场运行环境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全球烟草制品行业市场发展情况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一、全球烟草制品行业市场供给分析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二、全球烟草制品行业市场需求分析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三、全球烟草制品行业主要国家地区发展情况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2026-2032年全球烟草制品行业市场规模趋势预测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2025-2026年中国烟草制品市场现状</w:t>
      </w:r>
      <w:r>
        <w:rPr>
          <w:rFonts w:hint="eastAsia"/>
        </w:rPr>
        <w:br/>
      </w:r>
      <w:r>
        <w:rPr>
          <w:rFonts w:hint="eastAsia"/>
        </w:rPr>
        <w:t>　　第二节 中国烟草制品行业产量情况分析及预测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二、2020-2025年中国烟草制品产量统计</w:t>
      </w:r>
      <w:r>
        <w:rPr>
          <w:rFonts w:hint="eastAsia"/>
        </w:rPr>
        <w:br/>
      </w:r>
      <w:r>
        <w:rPr>
          <w:rFonts w:hint="eastAsia"/>
        </w:rPr>
        <w:t>　　　　三、烟草制品行业供给区域分布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四、2026-2032年中国烟草制品产量预测</w:t>
      </w:r>
      <w:r>
        <w:rPr>
          <w:rFonts w:hint="eastAsia"/>
        </w:rPr>
        <w:br/>
      </w:r>
      <w:r>
        <w:rPr>
          <w:rFonts w:hint="eastAsia"/>
        </w:rPr>
        <w:t>　　第三节 中国烟草制品市场需求分析及预测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二、中国烟草制品市场需求特点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三、2026-2032年中国烟草制品市场需求量预测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中国烟草制品行业发展现状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一、2025-2026年烟草制品行业品牌发展现状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二、2025-2026年烟草制品行业需求市场现状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三、2025-2026年烟草制品市场需求层次分析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四、2025-2026年中国烟草制品市场走向分析</w:t>
      </w:r>
      <w:r>
        <w:rPr>
          <w:rFonts w:hint="eastAsia"/>
        </w:rPr>
        <w:br/>
      </w:r>
      <w:r>
        <w:rPr>
          <w:rFonts w:hint="eastAsia"/>
        </w:rPr>
        <w:t>　　第二节 中国烟草制品产品技术分析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一、2025-2026年烟草制品产品市场存在的主要问题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二、2025-2026年国内烟草制品产品市场的三大瓶颈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三、2025-2026年烟草制品产品市场遭遇的规模难题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一、烟草制品市场特点</w:t>
      </w:r>
      <w:r>
        <w:rPr>
          <w:rFonts w:hint="eastAsia"/>
        </w:rPr>
        <w:br/>
      </w:r>
      <w:r>
        <w:rPr>
          <w:rFonts w:hint="eastAsia"/>
        </w:rPr>
        <w:t>　　　　二、烟草制品市场分析</w:t>
      </w:r>
      <w:r>
        <w:rPr>
          <w:rFonts w:hint="eastAsia"/>
        </w:rPr>
        <w:br/>
      </w:r>
      <w:r>
        <w:rPr>
          <w:rFonts w:hint="eastAsia"/>
        </w:rPr>
        <w:t>　　　　三、烟草制品市场变化的方向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2020-2025年中国烟草制品产品出口统计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2020-2025年中国烟草制品产品进口统计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2020-2025年中国烟草制品产品进出口价格对比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中国烟草制品主要进口来源地及出口目的地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烟草制品行业细分产品调研</w:t>
      </w:r>
      <w:r>
        <w:rPr>
          <w:rFonts w:hint="eastAsia"/>
        </w:rPr>
        <w:br/>
      </w:r>
      <w:r>
        <w:rPr>
          <w:rFonts w:hint="eastAsia"/>
        </w:rPr>
        <w:t>　　第一节 烟草制品细分产品结构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2020-2025年中国烟草制品行业竞争态势分析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2026年烟草制品行业集中度分析</w:t>
      </w:r>
      <w:r>
        <w:rPr>
          <w:rFonts w:hint="eastAsia"/>
        </w:rPr>
        <w:br/>
      </w:r>
      <w:r>
        <w:rPr>
          <w:rFonts w:hint="eastAsia"/>
        </w:rPr>
        <w:t>　　　　一、烟草制品市场集中度分析</w:t>
      </w:r>
      <w:r>
        <w:rPr>
          <w:rFonts w:hint="eastAsia"/>
        </w:rPr>
        <w:br/>
      </w:r>
      <w:r>
        <w:rPr>
          <w:rFonts w:hint="eastAsia"/>
        </w:rPr>
        <w:t>　　　　二、烟草制品企业分布区域集中度分析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三、烟草制品区域消费集中度分析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2020-2025年烟草制品主要企业竞争力分析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2026年烟草制品行业竞争格局分析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二、中外烟草制品产品竞争分析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三、国内烟草制品行业重点企业发展动向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烟草制品上游产业发展分析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烟草制品下游产业发展分析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三、中国烟草制品企业的品牌战略</w:t>
      </w:r>
      <w:r>
        <w:rPr>
          <w:rFonts w:hint="eastAsia"/>
        </w:rPr>
        <w:br/>
      </w:r>
      <w:r>
        <w:rPr>
          <w:rFonts w:hint="eastAsia"/>
        </w:rPr>
        <w:t>　　　　四、烟草制品品牌战略管理的策略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2026年烟草制品市场前景分析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2026年烟草制品行业发展趋势预测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五、2026年中国烟草制品行业发展面临的机遇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一、2026年烟草制品行业市场风险及控制策略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二、2026年烟草制品行业政策风险及控制策略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三、2026年烟草制品行业经营风险及控制策略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四、2026年烟草制品同业竞争风险及控制策略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五、2026年烟草制品行业其他风险及控制策略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烟草制品市场研究结论</w:t>
      </w:r>
      <w:r>
        <w:rPr>
          <w:rFonts w:hint="eastAsia"/>
        </w:rPr>
        <w:br/>
      </w:r>
      <w:r>
        <w:rPr>
          <w:rFonts w:hint="eastAsia"/>
        </w:rPr>
        <w:t>　　第二节 烟草制品子行业研究结论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中:智:林:烟草制品市场发展建议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烟草制品行业类别</w:t>
      </w:r>
      <w:r>
        <w:rPr>
          <w:rFonts w:hint="eastAsia"/>
        </w:rPr>
        <w:br/>
      </w:r>
      <w:r>
        <w:rPr>
          <w:rFonts w:hint="eastAsia"/>
        </w:rPr>
        <w:t>　　图表 烟草制品行业产业链调研</w:t>
      </w:r>
      <w:r>
        <w:rPr>
          <w:rFonts w:hint="eastAsia"/>
        </w:rPr>
        <w:br/>
      </w:r>
      <w:r>
        <w:rPr>
          <w:rFonts w:hint="eastAsia"/>
        </w:rPr>
        <w:t>　　图表 烟草制品行业现状</w:t>
      </w:r>
      <w:r>
        <w:rPr>
          <w:rFonts w:hint="eastAsia"/>
        </w:rPr>
        <w:br/>
      </w:r>
      <w:r>
        <w:rPr>
          <w:rFonts w:hint="eastAsia"/>
        </w:rPr>
        <w:t>　　图表 烟草制品行业标准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2020-2025年中国烟草制品市场规模</w:t>
      </w:r>
      <w:r>
        <w:rPr>
          <w:rFonts w:hint="eastAsia"/>
        </w:rPr>
        <w:br/>
      </w:r>
      <w:r>
        <w:rPr>
          <w:rFonts w:hint="eastAsia"/>
        </w:rPr>
        <w:t>　　图表 2026年中国烟草制品行业产能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2020-2025年中国烟草制品产量</w:t>
      </w:r>
      <w:r>
        <w:rPr>
          <w:rFonts w:hint="eastAsia"/>
        </w:rPr>
        <w:br/>
      </w:r>
      <w:r>
        <w:rPr>
          <w:rFonts w:hint="eastAsia"/>
        </w:rPr>
        <w:t>　　图表 烟草制品行业动态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2026年中国烟草制品行业需求区域调研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2020-2025年中国烟草制品行情</w:t>
      </w:r>
      <w:r>
        <w:rPr>
          <w:rFonts w:hint="eastAsia"/>
        </w:rPr>
        <w:br/>
      </w:r>
      <w:r>
        <w:rPr>
          <w:rFonts w:hint="eastAsia"/>
        </w:rPr>
        <w:t>　　图表 2020-2025年中国烟草制品价格走势图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**地区烟草制品市场规模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**地区烟草制品市场调研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**地区烟草制品市场规模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**地区烟草制品市场调研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烟草制品行业竞争对手分析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2026-2032年中国烟草制品市场规模预测</w:t>
      </w:r>
      <w:r>
        <w:rPr>
          <w:rFonts w:hint="eastAsia"/>
        </w:rPr>
        <w:br/>
      </w:r>
      <w:r>
        <w:rPr>
          <w:rFonts w:hint="eastAsia"/>
        </w:rPr>
        <w:t>　　图表 烟草制品行业准入条件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2026-2032年中国烟草制品行业信息化</w:t>
      </w:r>
      <w:r>
        <w:rPr>
          <w:rFonts w:hint="eastAsia"/>
        </w:rPr>
        <w:br/>
      </w:r>
      <w:r>
        <w:rPr>
          <w:rFonts w:hint="eastAsia"/>
        </w:rPr>
        <w:t>　　图表 2026年中国烟草制品市场前景分析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8d33bc67d43b8" w:history="1">
        <w:r>
          <w:rPr>
            <w:rStyle w:val="Hyperlink"/>
          </w:rPr>
          <w:t>2026-2032年中国烟草制品发展现状分析与前景趋势报告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8d33bc67d43b8" w:history="1">
        <w:r>
          <w:rPr>
            <w:rStyle w:val="Hyperlink"/>
          </w:rPr>
          <w:t>https://www.20087.com/3/93/YanCaoZhiPinDeXianZhuangYuFaZhanQianJing.html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2f02fd2e345c3" w:history="1">
      <w:r>
        <w:rPr>
          <w:rStyle w:val="Hyperlink"/>
        </w:rPr>
        <w:t>2026-2032年中国烟草制品发展现状分析与前景趋势报告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anCaoZhiPinDeXianZhuangYuFaZhanQianJing.html" TargetMode="External" Id="Rd378d33bc67d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anCaoZhiPinDeXianZhuangYuFaZhanQianJing.html" TargetMode="External" Id="R7942f02fd2e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2025-07-14T23:08:00Z</dcterms:created>
  <dcterms:modified xsi:type="dcterms:W3CDTF">2025-07-15T00:08:00Z</dcterms:modified>
  <dc:subject>2026-2032年中国烟草制品发展现状分析与前景趋势报告</dc:subject>
  <dc:title>2026-2032年中国烟草制品发展现状分析与前景趋势报告</dc:title>
  <cp:keywords>2026-2032年中国烟草制品发展现状分析与前景趋势报告</cp:keywords>
  <dc:description>2026-2032年中国烟草制品发展现状分析与前景趋势报告</dc:description>
</cp:coreProperties>
</file>