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07af0b1e24057" w:history="1">
              <w:r>
                <w:rPr>
                  <w:rStyle w:val="Hyperlink"/>
                </w:rPr>
                <w:t>2026-2032年全球与中国高端烈酒市场研究及发展前景报告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07af0b1e24057" w:history="1">
              <w:r>
                <w:rPr>
                  <w:rStyle w:val="Hyperlink"/>
                </w:rPr>
                <w:t>2026-2032年全球与中国高端烈酒市场研究及发展前景报告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07af0b1e24057" w:history="1">
                <w:r>
                  <w:rPr>
                    <w:rStyle w:val="Hyperlink"/>
                  </w:rPr>
                  <w:t>https://www.20087.com/3/53/GaoDuanLieJiuDeQianJingQuShi.html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烈酒涵盖单一麦芽威士忌、陈年干邑、顶级龙舌兰及限量版白酒等品类，其价值不仅源于原料甄选、传统工艺与长期陈酿，更依托品牌历史、稀缺性与文化叙事构建溢价能力。当前市场消费呈现两极分化：一方面，收藏级与投资级烈酒在拍卖行与私人窖藏中流通活跃；另一方面，新生代消费者通过酒吧体验、联名款与数字化溯源接触高端产品。酒厂普遍强化原产地认证、手工酿造标识及瓶身防伪技术以维护 authenticity（真实性）。然而，行业面临原材料气候敏感性增强、陈酿周期长导致供应弹性不足、以及部分新兴市场对“高端”定义模糊引发的营销乱象等挑战。</w:t>
      </w:r>
      <w:r>
        <w:rPr>
          <w:rFonts w:hint="eastAsia"/>
        </w:rPr>
        <w:br/>
      </w:r>
      <w:r>
        <w:rPr>
          <w:rFonts w:hint="eastAsia"/>
        </w:rPr>
        <w:t>　　未来，高端烈酒将深度融合可持续理念、数字身份与沉浸式体验。碳中和蒸馏厂、再生农业原料及可降解包装将成为品牌责任标配。区块链赋能的数字护照将记录从谷物到装瓶的全链路数据，支持消费者验证真伪并参与虚拟酒窖管理。AR标签与NFT绑定将拓展收藏维度，使物理酒瓶成为数字资产入口。在消费场景上，高端烈酒将与高端餐饮、艺术展览及旅行体验深度绑定，打造“感官+文化”复合价值。长远看，高端烈酒将超越饮品属性，演变为兼具金融属性、文化符号与情感连接的奢侈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07af0b1e24057" w:history="1">
        <w:r>
          <w:rPr>
            <w:rStyle w:val="Hyperlink"/>
          </w:rPr>
          <w:t>2026-2032年全球与中国高端烈酒市场研究及发展前景报告</w:t>
        </w:r>
      </w:hyperlink>
      <w:r>
        <w:rPr>
          <w:rFonts w:hint="eastAsia"/>
        </w:rPr>
        <w:t>》系统分析了全球及我国高端烈酒行业的市场规模、竞争格局及技术发展现状，梳理了产业链结构和重点企业表现。报告基于高端烈酒行业发展轨迹，结合政策环境与高端烈酒市场需求变化，研判了高端烈酒行业未来发展趋势与技术演进方向，客观评估了高端烈酒市场机遇与潜在风险。报告为投资者和从业者提供了专业的市场参考，有助于把握高端烈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按产品类型细分，全球高端烈酒市场规模2021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威士忌</w:t>
      </w:r>
      <w:r>
        <w:rPr>
          <w:rFonts w:hint="eastAsia"/>
        </w:rPr>
        <w:br/>
      </w:r>
      <w:r>
        <w:rPr>
          <w:rFonts w:hint="eastAsia"/>
        </w:rPr>
        <w:t>　　　　1.3.3 白兰地酒</w:t>
      </w:r>
      <w:r>
        <w:rPr>
          <w:rFonts w:hint="eastAsia"/>
        </w:rPr>
        <w:br/>
      </w:r>
      <w:r>
        <w:rPr>
          <w:rFonts w:hint="eastAsia"/>
        </w:rPr>
        <w:t>　　　　1.3.4 龙舌兰酒</w:t>
      </w:r>
      <w:r>
        <w:rPr>
          <w:rFonts w:hint="eastAsia"/>
        </w:rPr>
        <w:br/>
      </w:r>
      <w:r>
        <w:rPr>
          <w:rFonts w:hint="eastAsia"/>
        </w:rPr>
        <w:t>　　　　1.3.5 朗姆酒</w:t>
      </w:r>
      <w:r>
        <w:rPr>
          <w:rFonts w:hint="eastAsia"/>
        </w:rPr>
        <w:br/>
      </w:r>
      <w:r>
        <w:rPr>
          <w:rFonts w:hint="eastAsia"/>
        </w:rPr>
        <w:t>　　　　1.3.6 金酒</w:t>
      </w:r>
      <w:r>
        <w:rPr>
          <w:rFonts w:hint="eastAsia"/>
        </w:rPr>
        <w:br/>
      </w:r>
      <w:r>
        <w:rPr>
          <w:rFonts w:hint="eastAsia"/>
        </w:rPr>
        <w:t>　　　　1.3.7 伏特加酒</w:t>
      </w:r>
      <w:r>
        <w:rPr>
          <w:rFonts w:hint="eastAsia"/>
        </w:rPr>
        <w:br/>
      </w:r>
      <w:r>
        <w:rPr>
          <w:rFonts w:hint="eastAsia"/>
        </w:rPr>
        <w:t>　　　　1.3.8 白酒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按应用细分，全球高端烈酒市场规模2021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高端烈酒行业发展总体概况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高端烈酒行业发展主要特点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高端烈酒行业发展影响因素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高端烈酒有利因素</w:t>
      </w:r>
      <w:r>
        <w:rPr>
          <w:rFonts w:hint="eastAsia"/>
        </w:rPr>
        <w:br/>
      </w:r>
      <w:r>
        <w:rPr>
          <w:rFonts w:hint="eastAsia"/>
        </w:rPr>
        <w:t>　　　　1.5.3 .2 高端烈酒不利因素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全球市场，近三年高端烈酒主要企业占有率及排名（按销量）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高端烈酒主要企业在国际市场占有率（按销量，2023-2026）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2025年高端烈酒主要企业在国际市场排名（按销量）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全球市场主要企业高端烈酒销量（2023-2026）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全球市场，近三年高端烈酒主要企业占有率及排名（按收入）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高端烈酒主要企业在国际市场占有率（按收入，2023-2026）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2025年高端烈酒主要企业在国际市场排名（按收入）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全球市场主要企业高端烈酒销售收入（2023-2026）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全球市场主要企业高端烈酒销售价格（2023-2026）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中国市场，近三年高端烈酒主要企业占有率及排名（按销量）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高端烈酒主要企业在中国市场占有率（按销量，2023-2026）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2025年高端烈酒主要企业在中国市场排名（按销量）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中国市场主要企业高端烈酒销量（2023-2026）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中国市场，近三年高端烈酒主要企业占有率及排名（按收入）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高端烈酒主要企业在中国市场占有率（按收入，2023-2026）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2025年高端烈酒主要企业在中国市场排名（按收入）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中国市场主要企业高端烈酒销售收入（2023-2026）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全球主要厂商高端烈酒总部及产地分布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全球主要厂商成立时间及高端烈酒商业化日期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全球主要厂商高端烈酒产品类型及应用</w:t>
      </w:r>
      <w:r>
        <w:rPr>
          <w:rFonts w:hint="eastAsia"/>
        </w:rPr>
        <w:br/>
      </w:r>
      <w:r>
        <w:rPr>
          <w:rFonts w:hint="eastAsia"/>
        </w:rPr>
        <w:t>　　2.9 高端烈酒行业集中度、竞争程度分析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高端烈酒行业集中度分析：2025年全球Top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全球高端烈酒第一梯队、第二梯队和第三梯队生产商（品牌）及市场份额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全球高端烈酒总体规模分析</w:t>
      </w:r>
      <w:r>
        <w:rPr>
          <w:rFonts w:hint="eastAsia"/>
        </w:rPr>
        <w:br/>
      </w:r>
      <w:r>
        <w:rPr>
          <w:rFonts w:hint="eastAsia"/>
        </w:rPr>
        <w:t>　　3.1 全球高端烈酒供需现状及预测（2021-2032）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全球高端烈酒产能、产量、产能利用率及发展趋势（2021-2032）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全球高端烈酒产量、需求量及发展趋势（2021-2032）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全球主要地区高端烈酒产量及发展趋势（2021-2032）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全球主要地区高端烈酒产量（2021-2026）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全球主要地区高端烈酒产量（2027-2032）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全球主要地区高端烈酒产量市场份额（2021-2032）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中国高端烈酒供需现状及预测（2021-2032）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中国高端烈酒产能、产量、产能利用率及发展趋势（2021-2032）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中国高端烈酒产量、市场需求量及发展趋势（2021-2032）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中国市场高端烈酒进出口（2021-2032）</w:t>
      </w:r>
      <w:r>
        <w:rPr>
          <w:rFonts w:hint="eastAsia"/>
        </w:rPr>
        <w:br/>
      </w:r>
      <w:r>
        <w:rPr>
          <w:rFonts w:hint="eastAsia"/>
        </w:rPr>
        <w:t>　　3.4 全球高端烈酒销量及销售额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全球市场高端烈酒销售额（2021-2032）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全球市场高端烈酒销量（2021-2032）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全球市场高端烈酒价格趋势（2021-2032）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全球高端烈酒主要地区分析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全球主要地区高端烈酒市场规模分析：2021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全球主要地区高端烈酒销售收入及市场份额（2021-2026）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全球主要地区高端烈酒销售收入预测（2027-2032）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全球主要地区高端烈酒销量分析：2021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全球主要地区高端烈酒销量及市场份额预测（2027-2032）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中东市场高端烈酒销量、收入及增长率（2021-2032）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不同产品类型高端烈酒分析</w:t>
      </w:r>
      <w:r>
        <w:rPr>
          <w:rFonts w:hint="eastAsia"/>
        </w:rPr>
        <w:br/>
      </w:r>
      <w:r>
        <w:rPr>
          <w:rFonts w:hint="eastAsia"/>
        </w:rPr>
        <w:t>　　6.1 全球不同产品类型高端烈酒销量（2021-2032）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全球不同产品类型高端烈酒销量预测（2027-2032）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全球不同产品类型高端烈酒收入（2021-2032）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全球不同产品类型高端烈酒收入预测（2027-2032）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全球不同产品类型高端烈酒价格走势（2021-2032）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中国不同产品类型高端烈酒销量（2021-2032）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中国不同产品类型高端烈酒销量预测（2027-2032）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中国不同产品类型高端烈酒收入（2021-2032）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中国不同产品类型高端烈酒收入预测（2027-2032）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不同应用高端烈酒分析</w:t>
      </w:r>
      <w:r>
        <w:rPr>
          <w:rFonts w:hint="eastAsia"/>
        </w:rPr>
        <w:br/>
      </w:r>
      <w:r>
        <w:rPr>
          <w:rFonts w:hint="eastAsia"/>
        </w:rPr>
        <w:t>　　7.1 全球不同应用高端烈酒销量（2021-2032）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全球不同应用高端烈酒销量预测（2027-2032）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全球不同应用高端烈酒收入（2021-2032）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全球不同应用高端烈酒收入预测（2027-2032）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全球不同应用高端烈酒价格走势（2021-2032）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中国不同应用高端烈酒销量（2021-2032）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中国不同应用高端烈酒销量预测（2027-2032）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中国不同应用高端烈酒收入（2021-2032）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中国不同应用高端烈酒收入预测（2027-2032）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高端烈酒行业发展趋势</w:t>
      </w:r>
      <w:r>
        <w:rPr>
          <w:rFonts w:hint="eastAsia"/>
        </w:rPr>
        <w:br/>
      </w:r>
      <w:r>
        <w:rPr>
          <w:rFonts w:hint="eastAsia"/>
        </w:rPr>
        <w:t>　　8.2 高端烈酒行业主要驱动因素</w:t>
      </w:r>
      <w:r>
        <w:rPr>
          <w:rFonts w:hint="eastAsia"/>
        </w:rPr>
        <w:br/>
      </w:r>
      <w:r>
        <w:rPr>
          <w:rFonts w:hint="eastAsia"/>
        </w:rPr>
        <w:t>　　8.3 高端烈酒中国企业SWOT分析</w:t>
      </w:r>
      <w:r>
        <w:rPr>
          <w:rFonts w:hint="eastAsia"/>
        </w:rPr>
        <w:br/>
      </w:r>
      <w:r>
        <w:rPr>
          <w:rFonts w:hint="eastAsia"/>
        </w:rPr>
        <w:t>　　8.4 中国高端烈酒行业政策环境分析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高端烈酒行业产业链简介</w:t>
      </w:r>
      <w:r>
        <w:rPr>
          <w:rFonts w:hint="eastAsia"/>
        </w:rPr>
        <w:br/>
      </w:r>
      <w:r>
        <w:rPr>
          <w:rFonts w:hint="eastAsia"/>
        </w:rPr>
        <w:t>　　　　9.1.1 高端烈酒行业供应链分析</w:t>
      </w:r>
      <w:r>
        <w:rPr>
          <w:rFonts w:hint="eastAsia"/>
        </w:rPr>
        <w:br/>
      </w:r>
      <w:r>
        <w:rPr>
          <w:rFonts w:hint="eastAsia"/>
        </w:rPr>
        <w:t>　　　　9.1.2 高端烈酒主要原料及供应情况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高端烈酒行业采购模式</w:t>
      </w:r>
      <w:r>
        <w:rPr>
          <w:rFonts w:hint="eastAsia"/>
        </w:rPr>
        <w:br/>
      </w:r>
      <w:r>
        <w:rPr>
          <w:rFonts w:hint="eastAsia"/>
        </w:rPr>
        <w:t>　　9.3 高端烈酒行业生产模式</w:t>
      </w:r>
      <w:r>
        <w:rPr>
          <w:rFonts w:hint="eastAsia"/>
        </w:rPr>
        <w:br/>
      </w:r>
      <w:r>
        <w:rPr>
          <w:rFonts w:hint="eastAsia"/>
        </w:rPr>
        <w:t>　　9.4 高端烈酒行业销售模式及销售渠道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按应用细分，全球高端烈酒市场规模（CAGR）2021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高端烈酒行业发展主要特点</w:t>
      </w:r>
      <w:r>
        <w:rPr>
          <w:rFonts w:hint="eastAsia"/>
        </w:rPr>
        <w:br/>
      </w:r>
      <w:r>
        <w:rPr>
          <w:rFonts w:hint="eastAsia"/>
        </w:rPr>
        <w:t>　　表 4： 高端烈酒行业发展有利因素分析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高端烈酒行业发展不利因素分析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进入高端烈酒行业壁垒</w:t>
      </w:r>
      <w:r>
        <w:rPr>
          <w:rFonts w:hint="eastAsia"/>
        </w:rPr>
        <w:br/>
      </w:r>
      <w:r>
        <w:rPr>
          <w:rFonts w:hint="eastAsia"/>
        </w:rPr>
        <w:t>　　表 7： 高端烈酒主要企业在国际市场占有率（按销量，2023-2026）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2025年高端烈酒主要企业在国际市场排名（按销量）&amp;（千件）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全球市场主要企业高端烈酒销量（2023-2026）&amp;（千件）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高端烈酒主要企业在国际市场占有率（按收入，2023-2026）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2025年高端烈酒主要企业在国际市场排名（按收入）&amp;（万元）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全球市场主要企业高端烈酒销售收入（2023-2026）&amp;（万元）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全球市场主要企业高端烈酒销售价格（2023-2026）&amp;（元/件）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高端烈酒主要企业在中国市场占有率（按销量，2023-2026）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2025年高端烈酒主要企业在中国市场排名（按销量）&amp;（千件）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中国市场主要企业高端烈酒销量（2023-2026）&amp;（千件）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高端烈酒主要企业在中国市场占有率（按收入，2023-2026）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2025年高端烈酒主要企业在中国市场排名（按收入）&amp;（万元）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中国市场主要企业高端烈酒销售收入（2023-2026）&amp;（万元）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全球主要厂商高端烈酒总部及产地分布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全球主要厂商成立时间及高端烈酒商业化日期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全球主要厂商高端烈酒产品类型及应用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2025年全球高端烈酒主要厂商市场地位（第一梯队、第二梯队和第三梯队）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全球高端烈酒市场投资、并购等现状分析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全球主要地区高端烈酒产量增速（CAGR）：（2021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全球主要地区高端烈酒产量（2021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全球主要地区高端烈酒产量（2021-2026）&amp;（千件）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全球主要地区高端烈酒产量（2027-2032）&amp;（千件）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全球主要地区高端烈酒产量市场份额（2021-2026）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全球主要地区高端烈酒产量市场份额（2027-2032）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中国市场高端烈酒产量、销量、进出口（2021-2026）&amp;（千件）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中国市场高端烈酒产量、销量、进出口预测（2027-2032）&amp;（千件）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全球主要地区高端烈酒销售收入增速：（2021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全球主要地区高端烈酒销售收入（2021-2026）&amp;（万元）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全球主要地区高端烈酒销售收入市场份额（2021-2026）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全球主要地区高端烈酒收入（2027-2032）&amp;（万元）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全球主要地区高端烈酒收入市场份额（2027-2032）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全球主要地区高端烈酒销量（千件）：2021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全球主要地区高端烈酒销量（2021-2026）&amp;（千件）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全球主要地区高端烈酒销量（2027-2032）&amp;（千件）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全球主要地区高端烈酒销量份额（2027-2032）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高端烈酒销量（千件）、收入（万元）、价格（元/件）及毛利率（2021-2026）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全球不同产品类型高端烈酒销量（2021-2026）&amp;（千件）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全球不同产品类型高端烈酒销量市场份额（2021-2026）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全球不同产品类型高端烈酒销量预测（2027-2032）&amp;（千件）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全球市场不同产品类型高端烈酒销量市场份额预测（2027-2032）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全球不同产品类型高端烈酒收入（2021-2026）&amp;（万元）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全球不同产品类型高端烈酒收入市场份额（2021-2026）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全球不同产品类型高端烈酒收入预测（2027-2032）&amp;（万元）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全球不同产品类型高端烈酒收入市场份额预测（2027-2032）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中国不同产品类型高端烈酒销量（2021-2026）&amp;（千件）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中国不同产品类型高端烈酒销量市场份额（2021-2026）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中国不同产品类型高端烈酒销量预测（2027-2032）&amp;（千件）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全球市场不同产品类型高端烈酒销量市场份额预测（2027-2032）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中国不同产品类型高端烈酒收入（2021-2026）&amp;（万元）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中国不同产品类型高端烈酒收入市场份额（2021-2026）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中国不同产品类型高端烈酒收入预测（2027-2032）&amp;（万元）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中国不同产品类型高端烈酒收入市场份额预测（2027-2032）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全球不同应用高端烈酒销量（2021-2026）&amp;（千件）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全球不同应用高端烈酒销量市场份额（2021-2026）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全球不同应用高端烈酒销量预测（2027-2032）&amp;（千件）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全球市场不同应用高端烈酒销量市场份额预测（2027-2032）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全球不同应用高端烈酒收入（2021-2026）&amp;（万元）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全球不同应用高端烈酒收入市场份额（2021-2026）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全球不同应用高端烈酒收入预测（2027-2032）&amp;（万元）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全球不同应用高端烈酒收入市场份额预测（2027-2032）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中国不同应用高端烈酒销量（2021-2026）&amp;（千件）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中国不同应用高端烈酒销量市场份额（2021-2026）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中国不同应用高端烈酒销量预测（2027-2032）&amp;（千件）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中国市场不同应用高端烈酒销量市场份额预测（2027-2032）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中国不同应用高端烈酒收入（2021-2026）&amp;（万元）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中国不同应用高端烈酒收入市场份额（2021-2026）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中国不同应用高端烈酒收入预测（2027-2032）&amp;（万元）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中国不同应用高端烈酒收入市场份额预测（2027-2032）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高端烈酒行业发展趋势</w:t>
      </w:r>
      <w:r>
        <w:rPr>
          <w:rFonts w:hint="eastAsia"/>
        </w:rPr>
        <w:br/>
      </w:r>
      <w:r>
        <w:rPr>
          <w:rFonts w:hint="eastAsia"/>
        </w:rPr>
        <w:t>　　表 161： 高端烈酒行业主要驱动因素</w:t>
      </w:r>
      <w:r>
        <w:rPr>
          <w:rFonts w:hint="eastAsia"/>
        </w:rPr>
        <w:br/>
      </w:r>
      <w:r>
        <w:rPr>
          <w:rFonts w:hint="eastAsia"/>
        </w:rPr>
        <w:t>　　表 162： 高端烈酒行业供应链分析</w:t>
      </w:r>
      <w:r>
        <w:rPr>
          <w:rFonts w:hint="eastAsia"/>
        </w:rPr>
        <w:br/>
      </w:r>
      <w:r>
        <w:rPr>
          <w:rFonts w:hint="eastAsia"/>
        </w:rPr>
        <w:t>　　表 163： 高端烈酒上游原料供应商</w:t>
      </w:r>
      <w:r>
        <w:rPr>
          <w:rFonts w:hint="eastAsia"/>
        </w:rPr>
        <w:br/>
      </w:r>
      <w:r>
        <w:rPr>
          <w:rFonts w:hint="eastAsia"/>
        </w:rPr>
        <w:t>　　表 164： 高端烈酒主要地区不同应用客户分析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高端烈酒典型经销商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高端烈酒产品图片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全球不同产品类型高端烈酒销售额2021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全球不同产品类型高端烈酒市场份额2025 &amp; 2032</w:t>
      </w:r>
      <w:r>
        <w:rPr>
          <w:rFonts w:hint="eastAsia"/>
        </w:rPr>
        <w:br/>
      </w:r>
      <w:r>
        <w:rPr>
          <w:rFonts w:hint="eastAsia"/>
        </w:rPr>
        <w:t>　　图 4： 威士忌产品图片</w:t>
      </w:r>
      <w:r>
        <w:rPr>
          <w:rFonts w:hint="eastAsia"/>
        </w:rPr>
        <w:br/>
      </w:r>
      <w:r>
        <w:rPr>
          <w:rFonts w:hint="eastAsia"/>
        </w:rPr>
        <w:t>　　图 5： 白兰地酒产品图片</w:t>
      </w:r>
      <w:r>
        <w:rPr>
          <w:rFonts w:hint="eastAsia"/>
        </w:rPr>
        <w:br/>
      </w:r>
      <w:r>
        <w:rPr>
          <w:rFonts w:hint="eastAsia"/>
        </w:rPr>
        <w:t>　　图 6： 龙舌兰酒产品图片</w:t>
      </w:r>
      <w:r>
        <w:rPr>
          <w:rFonts w:hint="eastAsia"/>
        </w:rPr>
        <w:br/>
      </w:r>
      <w:r>
        <w:rPr>
          <w:rFonts w:hint="eastAsia"/>
        </w:rPr>
        <w:t>　　图 7： 朗姆酒产品图片</w:t>
      </w:r>
      <w:r>
        <w:rPr>
          <w:rFonts w:hint="eastAsia"/>
        </w:rPr>
        <w:br/>
      </w:r>
      <w:r>
        <w:rPr>
          <w:rFonts w:hint="eastAsia"/>
        </w:rPr>
        <w:t>　　图 8： 金酒产品图片</w:t>
      </w:r>
      <w:r>
        <w:rPr>
          <w:rFonts w:hint="eastAsia"/>
        </w:rPr>
        <w:br/>
      </w:r>
      <w:r>
        <w:rPr>
          <w:rFonts w:hint="eastAsia"/>
        </w:rPr>
        <w:t>　　图 9： 伏特加酒产品图片</w:t>
      </w:r>
      <w:r>
        <w:rPr>
          <w:rFonts w:hint="eastAsia"/>
        </w:rPr>
        <w:br/>
      </w:r>
      <w:r>
        <w:rPr>
          <w:rFonts w:hint="eastAsia"/>
        </w:rPr>
        <w:t>　　图 10： 白酒产品图片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全球不同应用高端烈酒市场份额2025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2025年全球前五大生产商高端烈酒市场份额</w:t>
      </w:r>
      <w:r>
        <w:rPr>
          <w:rFonts w:hint="eastAsia"/>
        </w:rPr>
        <w:br/>
      </w:r>
      <w:r>
        <w:rPr>
          <w:rFonts w:hint="eastAsia"/>
        </w:rPr>
        <w:t>　　图 16： 2025年全球高端烈酒第一梯队、第二梯队和第三梯队厂商及市场份额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全球高端烈酒产能、产量、产能利用率及发展趋势（2021-2032）&amp;（千件）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全球高端烈酒产量、需求量及发展趋势（2021-2032）&amp;（千件）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全球主要地区高端烈酒产量市场份额（2021-2032）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中国高端烈酒产能、产量、产能利用率及发展趋势（2021-2032）&amp;（千件）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中国高端烈酒产量、市场需求量及发展趋势（2021-2032）&amp;（千件）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全球高端烈酒市场销售额及增长率：（2021-2032）&amp;（万元）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全球市场高端烈酒市场规模：2021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全球市场高端烈酒价格趋势（2021-2032）&amp;（元/件）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全球主要地区高端烈酒销售收入（2021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全球主要地区高端烈酒销售收入市场份额（2021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中东市场高端烈酒销量及增长率（2021-2032）&amp;（千件）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中东市场高端烈酒收入及增长率（2021-2032）&amp;（万元）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全球不同产品类型高端烈酒价格走势（2021-2032）&amp;（元/件）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全球不同应用高端烈酒价格走势（2021-2032）&amp;（元/件）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高端烈酒中国企业SWOT分析</w:t>
      </w:r>
      <w:r>
        <w:rPr>
          <w:rFonts w:hint="eastAsia"/>
        </w:rPr>
        <w:br/>
      </w:r>
      <w:r>
        <w:rPr>
          <w:rFonts w:hint="eastAsia"/>
        </w:rPr>
        <w:t>　　图 47： 高端烈酒产业链</w:t>
      </w:r>
      <w:r>
        <w:rPr>
          <w:rFonts w:hint="eastAsia"/>
        </w:rPr>
        <w:br/>
      </w:r>
      <w:r>
        <w:rPr>
          <w:rFonts w:hint="eastAsia"/>
        </w:rPr>
        <w:t>　　图 48： 高端烈酒行业采购模式分析</w:t>
      </w:r>
      <w:r>
        <w:rPr>
          <w:rFonts w:hint="eastAsia"/>
        </w:rPr>
        <w:br/>
      </w:r>
      <w:r>
        <w:rPr>
          <w:rFonts w:hint="eastAsia"/>
        </w:rPr>
        <w:t>　　图 49： 高端烈酒行业生产模式</w:t>
      </w:r>
      <w:r>
        <w:rPr>
          <w:rFonts w:hint="eastAsia"/>
        </w:rPr>
        <w:br/>
      </w:r>
      <w:r>
        <w:rPr>
          <w:rFonts w:hint="eastAsia"/>
        </w:rPr>
        <w:t>　　图 50： 高端烈酒行业销售模式分析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07af0b1e24057" w:history="1">
        <w:r>
          <w:rPr>
            <w:rStyle w:val="Hyperlink"/>
          </w:rPr>
          <w:t>2026-2032年全球与中国高端烈酒市场研究及发展前景报告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07af0b1e24057" w:history="1">
        <w:r>
          <w:rPr>
            <w:rStyle w:val="Hyperlink"/>
          </w:rPr>
          <w:t>https://www.20087.com/3/53/GaoDuanLieJiuDeQianJingQuShi.html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热点：世界十大烈酒、高端烈酒为什么在中国有潜力增长、中国白酒的历史、高端烈酒价格、全球烈酒排行榜、高端烈酒公司 印度 sec处罚 贿赂 800万美元、十大烈酒第一名、高档烈酒、烈酒大全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9e01435d4640" w:history="1">
      <w:r>
        <w:rPr>
          <w:rStyle w:val="Hyperlink"/>
        </w:rPr>
        <w:t>2026-2032年全球与中国高端烈酒市场研究及发展前景报告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DuanLieJiuDeQianJingQuShi.html" TargetMode="External" Id="R09707af0b1e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DuanLieJiuDeQianJingQuShi.html" TargetMode="External" Id="R611c9e01435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2025-12-28T23:49:46Z</dcterms:created>
  <dcterms:modified xsi:type="dcterms:W3CDTF">2025-12-29T00:49:46Z</dcterms:modified>
  <dc:subject>2026-2032年全球与中国高端烈酒市场研究及发展前景报告</dc:subject>
  <dc:title>2026-2032年全球与中国高端烈酒市场研究及发展前景报告</dc:title>
  <cp:keywords>2026-2032年全球与中国高端烈酒市场研究及发展前景报告</cp:keywords>
  <dc:description>2026-2032年全球与中国高端烈酒市场研究及发展前景报告</dc:description>
</cp:coreProperties>
</file>