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3772d5f57438c" w:history="1">
              <w:r>
                <w:rPr>
                  <w:rStyle w:val="Hyperlink"/>
                </w:rPr>
                <w:t>2025-2031年中国水果饮料市场调研及发展前景分析报告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3772d5f57438c" w:history="1">
              <w:r>
                <w:rPr>
                  <w:rStyle w:val="Hyperlink"/>
                </w:rPr>
                <w:t>2025-2031年中国水果饮料市场调研及发展前景分析报告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1175135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3772d5f57438c" w:history="1">
                <w:r>
                  <w:rPr>
                    <w:rStyle w:val="Hyperlink"/>
                  </w:rPr>
                  <w:t>https://www.20087.com/5/13/ShuiGuoYinLiaoShiChangFenXiBaoGao.html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饮料行业正经历着由健康意识提升引发的转型。消费者对于低糖、无添加和天然成分的需求日益增长，促使饮料制造商转向更健康的配方和更透明的标签。目前，果汁和水果饮料市场细分化明显，包括纯果汁、果味饮料、果蔬混合饮料等多种类别，以满足不同消费者偏好。同时，包装创新，如可重复封口和环保材料的使用，也成为吸引消费者的重要因素。</w:t>
      </w:r>
      <w:r>
        <w:rPr>
          <w:rFonts w:hint="eastAsia"/>
        </w:rPr>
        <w:br/>
      </w:r>
      <w:r>
        <w:rPr>
          <w:rFonts w:hint="eastAsia"/>
        </w:rPr>
        <w:t>　　未来，水果饮料市场将持续关注功能性与可持续性。随着消费者对功能性食品的兴趣增加，富含抗氧化剂、维生素和益生元的水果饮料将受到欢迎。同时，植物基成分和超级食物的加入将使饮料更具营养价值。在可持续性方面，减少塑料使用和提高包装的可回收性将成为行业标准，推动采用纸质、玻璃或生物降解材料的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3772d5f57438c" w:history="1">
        <w:r>
          <w:rPr>
            <w:rStyle w:val="Hyperlink"/>
          </w:rPr>
          <w:t>2025-2031年中国水果饮料市场调研及发展前景分析报告</w:t>
        </w:r>
      </w:hyperlink>
      <w:r>
        <w:rPr>
          <w:rFonts w:hint="eastAsia"/>
        </w:rPr>
        <w:t>》系统梳理了水果饮料行业产业链结构，分析水果饮料行业市场规模、需求特征及价格动态，客观呈现水果饮料行业发展现状。报告研究了水果饮料技术发展现状及未来方向，结合市场趋势科学预测增长空间，并解析水果饮料重点企业的竞争格局与品牌表现。通过对水果饮料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水果饮料行业概述</w:t>
      </w:r>
      <w:r>
        <w:rPr>
          <w:rFonts w:hint="eastAsia"/>
        </w:rPr>
        <w:br/>
      </w:r>
      <w:r>
        <w:rPr>
          <w:rFonts w:hint="eastAsia"/>
        </w:rPr>
        <w:t>　　第一节 水果饮料概念与分类</w:t>
      </w:r>
      <w:r>
        <w:rPr>
          <w:rFonts w:hint="eastAsia"/>
        </w:rPr>
        <w:br/>
      </w:r>
      <w:r>
        <w:rPr>
          <w:rFonts w:hint="eastAsia"/>
        </w:rPr>
        <w:t>　　　　一、水果饮料概念</w:t>
      </w:r>
      <w:r>
        <w:rPr>
          <w:rFonts w:hint="eastAsia"/>
        </w:rPr>
        <w:br/>
      </w:r>
      <w:r>
        <w:rPr>
          <w:rFonts w:hint="eastAsia"/>
        </w:rPr>
        <w:t>　　　　二、水果饮料的分类</w:t>
      </w:r>
      <w:r>
        <w:rPr>
          <w:rFonts w:hint="eastAsia"/>
        </w:rPr>
        <w:br/>
      </w:r>
      <w:r>
        <w:rPr>
          <w:rFonts w:hint="eastAsia"/>
        </w:rPr>
        <w:t>　　　　三、水果饮料的部分行业标准</w:t>
      </w:r>
      <w:r>
        <w:rPr>
          <w:rFonts w:hint="eastAsia"/>
        </w:rPr>
        <w:br/>
      </w:r>
      <w:r>
        <w:rPr>
          <w:rFonts w:hint="eastAsia"/>
        </w:rPr>
        <w:t>　　第二节 水果饮料行业的行业特征</w:t>
      </w:r>
      <w:r>
        <w:rPr>
          <w:rFonts w:hint="eastAsia"/>
        </w:rPr>
        <w:br/>
      </w:r>
      <w:r>
        <w:rPr>
          <w:rFonts w:hint="eastAsia"/>
        </w:rPr>
        <w:t>　　　　一、水果饮料行业技术特性</w:t>
      </w:r>
      <w:r>
        <w:rPr>
          <w:rFonts w:hint="eastAsia"/>
        </w:rPr>
        <w:br/>
      </w:r>
      <w:r>
        <w:rPr>
          <w:rFonts w:hint="eastAsia"/>
        </w:rPr>
        <w:t>　　　　二、水果饮料行业资本密集度分析</w:t>
      </w:r>
      <w:r>
        <w:rPr>
          <w:rFonts w:hint="eastAsia"/>
        </w:rPr>
        <w:br/>
      </w:r>
      <w:r>
        <w:rPr>
          <w:rFonts w:hint="eastAsia"/>
        </w:rPr>
        <w:t>　　　　三、水果饮料行业的规模效益分析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2024-2025年中国水果饮料行业发展环境分析</w:t>
      </w:r>
      <w:r>
        <w:rPr>
          <w:rFonts w:hint="eastAsia"/>
        </w:rPr>
        <w:br/>
      </w:r>
      <w:r>
        <w:rPr>
          <w:rFonts w:hint="eastAsia"/>
        </w:rPr>
        <w:t>　　第一节 水果饮料行业经济环境分析</w:t>
      </w:r>
      <w:r>
        <w:rPr>
          <w:rFonts w:hint="eastAsia"/>
        </w:rPr>
        <w:br/>
      </w:r>
      <w:r>
        <w:rPr>
          <w:rFonts w:hint="eastAsia"/>
        </w:rPr>
        <w:t>　　第二节 水果饮料行业政策环境分析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一、水果饮料行业政策影响分析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二、相关水果饮料行业标准分析</w:t>
      </w:r>
      <w:r>
        <w:rPr>
          <w:rFonts w:hint="eastAsia"/>
        </w:rPr>
        <w:br/>
      </w:r>
      <w:r>
        <w:rPr>
          <w:rFonts w:hint="eastAsia"/>
        </w:rPr>
        <w:t>　　第三节 水果饮料行业社会环境分析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2024-2025年水果饮料行业技术发展现状及趋势分析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水果饮料行业技术发展现状分析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国内外水果饮料行业技术差异与原因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水果饮料行业技术发展方向、趋势预测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提升水果饮料行业技术能力策略建议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中国水果饮料行业市场供需状况分析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中国水果饮料市场规模情况</w:t>
      </w:r>
      <w:r>
        <w:rPr>
          <w:rFonts w:hint="eastAsia"/>
        </w:rPr>
        <w:br/>
      </w:r>
      <w:r>
        <w:rPr>
          <w:rFonts w:hint="eastAsia"/>
        </w:rPr>
        <w:t>　　第二节 中国水果饮料行业盈利情况分析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中国水果饮料市场需求状况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一、2019-2024年水果饮料市场需求情况</w:t>
      </w:r>
      <w:r>
        <w:rPr>
          <w:rFonts w:hint="eastAsia"/>
        </w:rPr>
        <w:br/>
      </w:r>
      <w:r>
        <w:rPr>
          <w:rFonts w:hint="eastAsia"/>
        </w:rPr>
        <w:t>　　　　二、2025年水果饮料行业市场需求特点分析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三、2025-2031年水果饮料市场需求预测</w:t>
      </w:r>
      <w:r>
        <w:rPr>
          <w:rFonts w:hint="eastAsia"/>
        </w:rPr>
        <w:br/>
      </w:r>
      <w:r>
        <w:rPr>
          <w:rFonts w:hint="eastAsia"/>
        </w:rPr>
        <w:t>　　第四节 中国水果饮料行业产量情况分析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一、2019-2024年中国水果饮料行业产量统计分析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二、水果饮料行业区域产量分析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三、2025-2031年中国水果饮料行业产量预测分析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中国水果饮料行业规模与效益分析预测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水果饮料行业规模分析及预测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一、2019-2024年水果饮料行业资产规模变化分析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二、2025-2031年水果饮料行业资产规模预测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三、2019-2024年水果饮料行业收入和利润变化分析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四、2025-2031年水果饮料行业收入和利润预测</w:t>
      </w:r>
      <w:r>
        <w:rPr>
          <w:rFonts w:hint="eastAsia"/>
        </w:rPr>
        <w:br/>
      </w:r>
      <w:r>
        <w:rPr>
          <w:rFonts w:hint="eastAsia"/>
        </w:rPr>
        <w:t>　　第二节 水果饮料行业效益分析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一、2019-2024年水果饮料行业三费变化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二、2019-2024年水果饮料行业效益分析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水果饮料细分市场深度分析</w:t>
      </w:r>
      <w:r>
        <w:rPr>
          <w:rFonts w:hint="eastAsia"/>
        </w:rPr>
        <w:br/>
      </w:r>
      <w:r>
        <w:rPr>
          <w:rFonts w:hint="eastAsia"/>
        </w:rPr>
        <w:t>　　第一节 水果饮料细分市场（一）发展研究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水果饮料细分市场（二）发展研究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水果饮料行业上、下游市场分析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水果饮料行业上游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水果饮料行业下游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水果饮料行业竞争格局分析</w:t>
      </w:r>
      <w:r>
        <w:rPr>
          <w:rFonts w:hint="eastAsia"/>
        </w:rPr>
        <w:br/>
      </w:r>
      <w:r>
        <w:rPr>
          <w:rFonts w:hint="eastAsia"/>
        </w:rPr>
        <w:t>　　第一节 水果饮料行业集中度分析</w:t>
      </w:r>
      <w:r>
        <w:rPr>
          <w:rFonts w:hint="eastAsia"/>
        </w:rPr>
        <w:br/>
      </w:r>
      <w:r>
        <w:rPr>
          <w:rFonts w:hint="eastAsia"/>
        </w:rPr>
        <w:t>　　　　一、水果饮料市场集中度分析</w:t>
      </w:r>
      <w:r>
        <w:rPr>
          <w:rFonts w:hint="eastAsia"/>
        </w:rPr>
        <w:br/>
      </w:r>
      <w:r>
        <w:rPr>
          <w:rFonts w:hint="eastAsia"/>
        </w:rPr>
        <w:t>　　　　二、水果饮料企业集中度分析</w:t>
      </w:r>
      <w:r>
        <w:rPr>
          <w:rFonts w:hint="eastAsia"/>
        </w:rPr>
        <w:br/>
      </w:r>
      <w:r>
        <w:rPr>
          <w:rFonts w:hint="eastAsia"/>
        </w:rPr>
        <w:t>　　　　三、水果饮料区域集中度分析</w:t>
      </w:r>
      <w:r>
        <w:rPr>
          <w:rFonts w:hint="eastAsia"/>
        </w:rPr>
        <w:br/>
      </w:r>
      <w:r>
        <w:rPr>
          <w:rFonts w:hint="eastAsia"/>
        </w:rPr>
        <w:t>　　第二节 水果饮料行业竞争格局分析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一、2025年水果饮料行业竞争分析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二、2025年中外水果饮料产品竞争分析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三、2025年中国水果饮料市场竞争分析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四、2025-2031年国内主要水果饮料企业动向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水果饮料行业重点企业竞争力分析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水果饮料企业发展战略与竞争力提升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水果饮料市场营销策略分析</w:t>
      </w:r>
      <w:r>
        <w:rPr>
          <w:rFonts w:hint="eastAsia"/>
        </w:rPr>
        <w:br/>
      </w:r>
      <w:r>
        <w:rPr>
          <w:rFonts w:hint="eastAsia"/>
        </w:rPr>
        <w:t>　　　　一、水果饮料定价策略与市场定位</w:t>
      </w:r>
      <w:r>
        <w:rPr>
          <w:rFonts w:hint="eastAsia"/>
        </w:rPr>
        <w:br/>
      </w:r>
      <w:r>
        <w:rPr>
          <w:rFonts w:hint="eastAsia"/>
        </w:rPr>
        <w:t>　　　　二、水果饮料渠道布局与分销策略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水果饮料品牌建设与推广策略</w:t>
      </w:r>
      <w:r>
        <w:rPr>
          <w:rFonts w:hint="eastAsia"/>
        </w:rPr>
        <w:br/>
      </w:r>
      <w:r>
        <w:rPr>
          <w:rFonts w:hint="eastAsia"/>
        </w:rPr>
        <w:t>　　　　一、水果饮料品牌定位与价值主张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水果饮料企业竞争力提升路径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二、水果饮料技术创新与研发投入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水果饮料企业战略规划与实施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二、水果饮料行业品牌竞争格局分析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水果饮料行业投资风险评估与应对策略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水果饮料行业SWOT综合分析</w:t>
      </w:r>
      <w:r>
        <w:rPr>
          <w:rFonts w:hint="eastAsia"/>
        </w:rPr>
        <w:br/>
      </w:r>
      <w:r>
        <w:rPr>
          <w:rFonts w:hint="eastAsia"/>
        </w:rPr>
        <w:t>　　　　一、水果饮料行业优势分析</w:t>
      </w:r>
      <w:r>
        <w:rPr>
          <w:rFonts w:hint="eastAsia"/>
        </w:rPr>
        <w:br/>
      </w:r>
      <w:r>
        <w:rPr>
          <w:rFonts w:hint="eastAsia"/>
        </w:rPr>
        <w:t>　　　　二、水果饮料行业劣势分析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水果饮料行业主要风险识别</w:t>
      </w:r>
      <w:r>
        <w:rPr>
          <w:rFonts w:hint="eastAsia"/>
        </w:rPr>
        <w:br/>
      </w:r>
      <w:r>
        <w:rPr>
          <w:rFonts w:hint="eastAsia"/>
        </w:rPr>
        <w:t>　　　　一、水果饮料市场运营风险</w:t>
      </w:r>
      <w:r>
        <w:rPr>
          <w:rFonts w:hint="eastAsia"/>
        </w:rPr>
        <w:br/>
      </w:r>
      <w:r>
        <w:rPr>
          <w:rFonts w:hint="eastAsia"/>
        </w:rPr>
        <w:t>　　　　二、水果饮料供应链风险</w:t>
      </w:r>
      <w:r>
        <w:rPr>
          <w:rFonts w:hint="eastAsia"/>
        </w:rPr>
        <w:br/>
      </w:r>
      <w:r>
        <w:rPr>
          <w:rFonts w:hint="eastAsia"/>
        </w:rPr>
        <w:t>　　　　三、水果饮料技术发展风险</w:t>
      </w:r>
      <w:r>
        <w:rPr>
          <w:rFonts w:hint="eastAsia"/>
        </w:rPr>
        <w:br/>
      </w:r>
      <w:r>
        <w:rPr>
          <w:rFonts w:hint="eastAsia"/>
        </w:rPr>
        <w:t>　　　　四、水果饮料政策环境风险</w:t>
      </w:r>
      <w:r>
        <w:rPr>
          <w:rFonts w:hint="eastAsia"/>
        </w:rPr>
        <w:br/>
      </w:r>
      <w:r>
        <w:rPr>
          <w:rFonts w:hint="eastAsia"/>
        </w:rPr>
        <w:t>　　第三节 2025-2031年水果饮料行业风险防控策略</w:t>
      </w:r>
      <w:r>
        <w:rPr>
          <w:rFonts w:hint="eastAsia"/>
        </w:rPr>
        <w:br/>
      </w:r>
      <w:r>
        <w:rPr>
          <w:rFonts w:hint="eastAsia"/>
        </w:rPr>
        <w:t>　　　　一、水果饮料市场风险应对方案</w:t>
      </w:r>
      <w:r>
        <w:rPr>
          <w:rFonts w:hint="eastAsia"/>
        </w:rPr>
        <w:br/>
      </w:r>
      <w:r>
        <w:rPr>
          <w:rFonts w:hint="eastAsia"/>
        </w:rPr>
        <w:t>　　　　二、水果饮料政策风险应对措施</w:t>
      </w:r>
      <w:r>
        <w:rPr>
          <w:rFonts w:hint="eastAsia"/>
        </w:rPr>
        <w:br/>
      </w:r>
      <w:r>
        <w:rPr>
          <w:rFonts w:hint="eastAsia"/>
        </w:rPr>
        <w:t>　　　　三、水果饮料运营风险控制策略</w:t>
      </w:r>
      <w:r>
        <w:rPr>
          <w:rFonts w:hint="eastAsia"/>
        </w:rPr>
        <w:br/>
      </w:r>
      <w:r>
        <w:rPr>
          <w:rFonts w:hint="eastAsia"/>
        </w:rPr>
        <w:t>　　　　四、水果饮料竞争风险防范措施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水果饮料行业发展前景与趋势预测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中国水果饮料行业发展机遇分析</w:t>
      </w:r>
      <w:r>
        <w:rPr>
          <w:rFonts w:hint="eastAsia"/>
        </w:rPr>
        <w:br/>
      </w:r>
      <w:r>
        <w:rPr>
          <w:rFonts w:hint="eastAsia"/>
        </w:rPr>
        <w:t>　　　　一、水果饮料行业发展前景展望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中.智.林.：2025-2031年水果饮料行业发展趋势</w:t>
      </w:r>
      <w:r>
        <w:rPr>
          <w:rFonts w:hint="eastAsia"/>
        </w:rPr>
        <w:br/>
      </w:r>
      <w:r>
        <w:rPr>
          <w:rFonts w:hint="eastAsia"/>
        </w:rPr>
        <w:t>　　　　一、水果饮料市场发展趋势</w:t>
      </w:r>
      <w:r>
        <w:rPr>
          <w:rFonts w:hint="eastAsia"/>
        </w:rPr>
        <w:br/>
      </w:r>
      <w:r>
        <w:rPr>
          <w:rFonts w:hint="eastAsia"/>
        </w:rPr>
        <w:t>　　　　二、水果饮料技术发展方向</w:t>
      </w:r>
      <w:r>
        <w:rPr>
          <w:rFonts w:hint="eastAsia"/>
        </w:rPr>
        <w:br/>
      </w:r>
      <w:r>
        <w:rPr>
          <w:rFonts w:hint="eastAsia"/>
        </w:rPr>
        <w:t>　　　　三、水果饮料政策环境预测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2019-2024年中国水果饮料市场规模及增长情况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2019-2024年中国水果饮料行业产量及增长趋势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2025-2031年中国水果饮料行业产量预测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2019-2024年中国水果饮料行业市场需求及增长情况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2025-2031年中国水果饮料行业市场需求预测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**地区水果饮料市场规模及增长情况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**地区水果饮料市场规模及增长情况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**地区水果饮料行业市场需求情况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2019-2024年中国水果饮料行业出口情况分析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2025年水果饮料行业壁垒</w:t>
      </w:r>
      <w:r>
        <w:rPr>
          <w:rFonts w:hint="eastAsia"/>
        </w:rPr>
        <w:br/>
      </w:r>
      <w:r>
        <w:rPr>
          <w:rFonts w:hint="eastAsia"/>
        </w:rPr>
        <w:t>　　图表 2025年水果饮料市场前景分析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2025-2031年中国水果饮料市场规模预测</w:t>
      </w:r>
      <w:r>
        <w:rPr>
          <w:rFonts w:hint="eastAsia"/>
        </w:rPr>
        <w:br/>
      </w:r>
      <w:r>
        <w:rPr>
          <w:rFonts w:hint="eastAsia"/>
        </w:rPr>
        <w:t>　　图表 2025年水果饮料发展趋势预测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3772d5f57438c" w:history="1">
        <w:r>
          <w:rPr>
            <w:rStyle w:val="Hyperlink"/>
          </w:rPr>
          <w:t>2025-2031年中国水果饮料市场调研及发展前景分析报告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1175135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3772d5f57438c" w:history="1">
        <w:r>
          <w:rPr>
            <w:rStyle w:val="Hyperlink"/>
          </w:rPr>
          <w:t>https://www.20087.com/5/13/ShuiGuoYinLiaoShiChangFenXiBaoGao.html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热点：现榨果汁、水果饮料做法和配方、水果饮料怎么做简单又好喝、水果饮料图片、高端饮料、水果饮料简笔画、挺多水果的饮料、自制水果饮料、水果饮品名称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16ac24dfd4ae8" w:history="1">
      <w:r>
        <w:rPr>
          <w:rStyle w:val="Hyperlink"/>
        </w:rPr>
        <w:t>2025-2031年中国水果饮料市场调研及发展前景分析报告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ShuiGuoYinLiaoShiChangFenXiBaoGao.html" TargetMode="External" Id="R3303772d5f57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ShuiGuoYinLiaoShiChangFenXiBaoGao.html" TargetMode="External" Id="Rd4d16ac24dfd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2025-01-10T08:30:00Z</dcterms:created>
  <dcterms:modified xsi:type="dcterms:W3CDTF">2025-01-10T09:30:00Z</dcterms:modified>
  <dc:subject>2025-2031年中国水果饮料市场调研及发展前景分析报告</dc:subject>
  <dc:title>2025-2031年中国水果饮料市场调研及发展前景分析报告</dc:title>
  <cp:keywords>2025-2031年中国水果饮料市场调研及发展前景分析报告</cp:keywords>
  <dc:description>2025-2031年中国水果饮料市场调研及发展前景分析报告</dc:description>
</cp:coreProperties>
</file>