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9689d3764225" w:history="1">
              <w:r>
                <w:rPr>
                  <w:rStyle w:val="Hyperlink"/>
                </w:rPr>
                <w:t>2026-2032年全球与中国零卡果冻行业市场分析及发展前景报告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9689d3764225" w:history="1">
              <w:r>
                <w:rPr>
                  <w:rStyle w:val="Hyperlink"/>
                </w:rPr>
                <w:t>2026-2032年全球与中国零卡果冻行业市场分析及发展前景报告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89689d3764225" w:history="1">
                <w:r>
                  <w:rPr>
                    <w:rStyle w:val="Hyperlink"/>
                  </w:rPr>
                  <w:t>https://www.20087.com/5/03/LingKaGuoDongHangYeQianJingQuShi.html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卡果冻当前主打健康零食定位，通过使用赤藓糖醇、甜菊糖苷、罗汉果提取物等代糖替代蔗糖，实现零热量或极低热量，同时保留Q弹口感与水果风味。产品形态涵盖杯装、条状及迷你独立包装，广泛渗透健身人群、控糖消费者及儿童市场。主流品牌强调“无添加糖”“无人工色素”及清洁标签，部分引入胶原蛋白、膳食纤维或益生元以强化功能性。然而，行业普遍存在代糖后苦味残留、质构偏硬或析水（syneresis）影响口感、以及消费者对“零卡是否等于健康”的认知混淆等问题。同质化竞争亦导致价格战频发，压缩创新投入空间。</w:t>
      </w:r>
      <w:r>
        <w:rPr>
          <w:rFonts w:hint="eastAsia"/>
        </w:rPr>
        <w:br/>
      </w:r>
      <w:r>
        <w:rPr>
          <w:rFonts w:hint="eastAsia"/>
        </w:rPr>
        <w:t>　　未来，零卡果冻将向口感仿真、营养强化与可持续包装深化。市场调研网指出，亲水胶体（如改性魔芋胶、微晶纤维素）将改善持水性与咀嚼感，逼近传统含糖果冻体验。功能性拓展方面，添加GABA助眠、维生素C免疫支持或植物甾醇降胆固醇将成为细分赛道关键差异点。包装上，可堆肥PLA杯与水溶性标签将减少塑料污染。在消费教育层面，品牌将联合营养师开展“合理代糖”科普，建立科学信任。长远看，零卡果冻将从减法式“无糖替代品”转型为加法式“功能型愉悦零食”，成为健康生活方式的日常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89689d3764225" w:history="1">
        <w:r>
          <w:rPr>
            <w:rStyle w:val="Hyperlink"/>
          </w:rPr>
          <w:t>2026-2032年全球与中国零卡果冻行业市场分析及发展前景报告</w:t>
        </w:r>
      </w:hyperlink>
      <w:r>
        <w:rPr>
          <w:rFonts w:hint="eastAsia"/>
        </w:rPr>
        <w:t>》，2025年零卡果冻行业市场规模达 亿元，预计2032年市场规模将达 亿元，期间年均复合增长率（CAGR）达 %。报告系统分析了全球及我国零卡果冻行业的市场规模、竞争格局及技术发展现状，梳理了产业链结构和重点企业表现。报告基于零卡果冻行业发展轨迹，结合政策环境与零卡果冻市场需求变化，研判了零卡果冻行业未来发展趋势与技术演进方向，客观评估了零卡果冻市场机遇与潜在风险。报告为投资者和从业者提供了专业的市场参考，有助于把握零卡果冻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按产品类型细分，全球零卡果冻市场规模2021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葡萄味</w:t>
      </w:r>
      <w:r>
        <w:rPr>
          <w:rFonts w:hint="eastAsia"/>
        </w:rPr>
        <w:br/>
      </w:r>
      <w:r>
        <w:rPr>
          <w:rFonts w:hint="eastAsia"/>
        </w:rPr>
        <w:t>　　　　1.3.3 荔枝味</w:t>
      </w:r>
      <w:r>
        <w:rPr>
          <w:rFonts w:hint="eastAsia"/>
        </w:rPr>
        <w:br/>
      </w:r>
      <w:r>
        <w:rPr>
          <w:rFonts w:hint="eastAsia"/>
        </w:rPr>
        <w:t>　　　　1.3.4 苹果味</w:t>
      </w:r>
      <w:r>
        <w:rPr>
          <w:rFonts w:hint="eastAsia"/>
        </w:rPr>
        <w:br/>
      </w:r>
      <w:r>
        <w:rPr>
          <w:rFonts w:hint="eastAsia"/>
        </w:rPr>
        <w:t>　　　　1.3.5 芒果味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按应用细分，全球零卡果冻市场规模2021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零卡果冻行业发展总体概况</w:t>
      </w:r>
      <w:r>
        <w:rPr>
          <w:rFonts w:hint="eastAsia"/>
        </w:rPr>
        <w:br/>
      </w:r>
      <w:r>
        <w:rPr>
          <w:rFonts w:hint="eastAsia"/>
        </w:rPr>
        <w:t>　　　　1.5.2 零卡果冻行业发展主要特点</w:t>
      </w:r>
      <w:r>
        <w:rPr>
          <w:rFonts w:hint="eastAsia"/>
        </w:rPr>
        <w:br/>
      </w:r>
      <w:r>
        <w:rPr>
          <w:rFonts w:hint="eastAsia"/>
        </w:rPr>
        <w:t>　　　　1.5.3 零卡果冻行业发展影响因素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零卡果冻有利因素</w:t>
      </w:r>
      <w:r>
        <w:rPr>
          <w:rFonts w:hint="eastAsia"/>
        </w:rPr>
        <w:br/>
      </w:r>
      <w:r>
        <w:rPr>
          <w:rFonts w:hint="eastAsia"/>
        </w:rPr>
        <w:t>　　　　1.5.3 .2 零卡果冻不利因素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全球市场，近三年零卡果冻主要企业占有率及排名（按销量）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零卡果冻主要企业在国际市场占有率（按销量，2023-2026）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2025年零卡果冻主要企业在国际市场排名（按销量）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全球市场主要企业零卡果冻销量（2023-2026）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全球市场，近三年零卡果冻主要企业占有率及排名（按收入）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零卡果冻主要企业在国际市场占有率（按收入，2023-2026）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2025年零卡果冻主要企业在国际市场排名（按收入）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全球市场主要企业零卡果冻销售收入（2023-2026）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全球市场主要企业零卡果冻销售价格（2023-2026）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中国市场，近三年零卡果冻主要企业占有率及排名（按销量）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零卡果冻主要企业在中国市场占有率（按销量，2023-2026）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2025年零卡果冻主要企业在中国市场排名（按销量）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中国市场主要企业零卡果冻销量（2023-2026）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中国市场，近三年零卡果冻主要企业占有率及排名（按收入）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零卡果冻主要企业在中国市场占有率（按收入，2023-2026）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2025年零卡果冻主要企业在中国市场排名（按收入）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中国市场主要企业零卡果冻销售收入（2023-2026）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全球主要厂商零卡果冻总部及产地分布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全球主要厂商成立时间及零卡果冻商业化日期</w:t>
      </w:r>
      <w:r>
        <w:rPr>
          <w:rFonts w:hint="eastAsia"/>
        </w:rPr>
        <w:br/>
      </w:r>
      <w:r>
        <w:rPr>
          <w:rFonts w:hint="eastAsia"/>
        </w:rPr>
        <w:t>　　2.8 全球主要厂商零卡果冻产品类型及应用</w:t>
      </w:r>
      <w:r>
        <w:rPr>
          <w:rFonts w:hint="eastAsia"/>
        </w:rPr>
        <w:br/>
      </w:r>
      <w:r>
        <w:rPr>
          <w:rFonts w:hint="eastAsia"/>
        </w:rPr>
        <w:t>　　2.9 零卡果冻行业集中度、竞争程度分析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零卡果冻行业集中度分析：2025年全球Top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全球零卡果冻第一梯队、第二梯队和第三梯队生产商（品牌）及市场份额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全球零卡果冻总体规模分析</w:t>
      </w:r>
      <w:r>
        <w:rPr>
          <w:rFonts w:hint="eastAsia"/>
        </w:rPr>
        <w:br/>
      </w:r>
      <w:r>
        <w:rPr>
          <w:rFonts w:hint="eastAsia"/>
        </w:rPr>
        <w:t>　　3.1 全球零卡果冻供需现状及预测（2021-2032）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全球零卡果冻产能、产量、产能利用率及发展趋势（2021-2032）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全球零卡果冻产量、需求量及发展趋势（2021-2032）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全球主要地区零卡果冻产量及发展趋势（2021-2032）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全球主要地区零卡果冻产量（2021-2026）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全球主要地区零卡果冻产量（2027-2032）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全球主要地区零卡果冻产量市场份额（2021-2032）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中国零卡果冻供需现状及预测（2021-2032）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中国零卡果冻产能、产量、产能利用率及发展趋势（2021-2032）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中国零卡果冻产量、市场需求量及发展趋势（2021-2032）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中国市场零卡果冻进出口（2021-2032）</w:t>
      </w:r>
      <w:r>
        <w:rPr>
          <w:rFonts w:hint="eastAsia"/>
        </w:rPr>
        <w:br/>
      </w:r>
      <w:r>
        <w:rPr>
          <w:rFonts w:hint="eastAsia"/>
        </w:rPr>
        <w:t>　　3.4 全球零卡果冻销量及销售额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全球市场零卡果冻销售额（2021-2032）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全球市场零卡果冻销量（2021-2032）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全球市场零卡果冻价格趋势（2021-2032）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全球零卡果冻主要地区分析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全球主要地区零卡果冻市场规模分析：2021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全球主要地区零卡果冻销售收入及市场份额（2021-2026）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全球主要地区零卡果冻销售收入预测（2027-2032）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全球主要地区零卡果冻销量分析：2021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全球主要地区零卡果冻销量及市场份额预测（2027-2032）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中东市场零卡果冻销量、收入及增长率（2021-2032）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零卡果冻销量、收入、价格及毛利率（2021-2026）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不同产品类型零卡果冻分析</w:t>
      </w:r>
      <w:r>
        <w:rPr>
          <w:rFonts w:hint="eastAsia"/>
        </w:rPr>
        <w:br/>
      </w:r>
      <w:r>
        <w:rPr>
          <w:rFonts w:hint="eastAsia"/>
        </w:rPr>
        <w:t>　　6.1 全球不同产品类型零卡果冻销量（2021-2032）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全球不同产品类型零卡果冻销量预测（2027-2032）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全球不同产品类型零卡果冻收入（2021-2032）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全球不同产品类型零卡果冻收入及市场份额（2021-2026）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全球不同产品类型零卡果冻收入预测（2027-2032）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全球不同产品类型零卡果冻价格走势（2021-2032）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中国不同产品类型零卡果冻销量（2021-2032）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中国不同产品类型零卡果冻销量预测（2027-2032）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中国不同产品类型零卡果冻收入（2021-2032）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中国不同产品类型零卡果冻收入及市场份额（2021-2026）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中国不同产品类型零卡果冻收入预测（2027-2032）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不同应用零卡果冻分析</w:t>
      </w:r>
      <w:r>
        <w:rPr>
          <w:rFonts w:hint="eastAsia"/>
        </w:rPr>
        <w:br/>
      </w:r>
      <w:r>
        <w:rPr>
          <w:rFonts w:hint="eastAsia"/>
        </w:rPr>
        <w:t>　　7.1 全球不同应用零卡果冻销量（2021-2032）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全球不同应用零卡果冻销量预测（2027-2032）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全球不同应用零卡果冻收入（2021-2032）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全球不同应用零卡果冻收入及市场份额（2021-2026）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全球不同应用零卡果冻收入预测（2027-2032）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全球不同应用零卡果冻价格走势（2021-2032）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中国不同应用零卡果冻销量（2021-2032）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中国不同应用零卡果冻销量及市场份额（2021-2026）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中国不同应用零卡果冻销量预测（2027-2032）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中国不同应用零卡果冻收入（2021-2032）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中国不同应用零卡果冻收入及市场份额（2021-2026）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中国不同应用零卡果冻收入预测（2027-2032）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零卡果冻行业发展趋势</w:t>
      </w:r>
      <w:r>
        <w:rPr>
          <w:rFonts w:hint="eastAsia"/>
        </w:rPr>
        <w:br/>
      </w:r>
      <w:r>
        <w:rPr>
          <w:rFonts w:hint="eastAsia"/>
        </w:rPr>
        <w:t>　　8.2 零卡果冻行业主要驱动因素</w:t>
      </w:r>
      <w:r>
        <w:rPr>
          <w:rFonts w:hint="eastAsia"/>
        </w:rPr>
        <w:br/>
      </w:r>
      <w:r>
        <w:rPr>
          <w:rFonts w:hint="eastAsia"/>
        </w:rPr>
        <w:t>　　8.3 零卡果冻中国企业SWOT分析</w:t>
      </w:r>
      <w:r>
        <w:rPr>
          <w:rFonts w:hint="eastAsia"/>
        </w:rPr>
        <w:br/>
      </w:r>
      <w:r>
        <w:rPr>
          <w:rFonts w:hint="eastAsia"/>
        </w:rPr>
        <w:t>　　8.4 中国零卡果冻行业政策环境分析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零卡果冻行业产业链简介</w:t>
      </w:r>
      <w:r>
        <w:rPr>
          <w:rFonts w:hint="eastAsia"/>
        </w:rPr>
        <w:br/>
      </w:r>
      <w:r>
        <w:rPr>
          <w:rFonts w:hint="eastAsia"/>
        </w:rPr>
        <w:t>　　　　9.1.1 零卡果冻行业供应链分析</w:t>
      </w:r>
      <w:r>
        <w:rPr>
          <w:rFonts w:hint="eastAsia"/>
        </w:rPr>
        <w:br/>
      </w:r>
      <w:r>
        <w:rPr>
          <w:rFonts w:hint="eastAsia"/>
        </w:rPr>
        <w:t>　　　　9.1.2 零卡果冻主要原料及供应情况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零卡果冻行业采购模式</w:t>
      </w:r>
      <w:r>
        <w:rPr>
          <w:rFonts w:hint="eastAsia"/>
        </w:rPr>
        <w:br/>
      </w:r>
      <w:r>
        <w:rPr>
          <w:rFonts w:hint="eastAsia"/>
        </w:rPr>
        <w:t>　　9.3 零卡果冻行业生产模式</w:t>
      </w:r>
      <w:r>
        <w:rPr>
          <w:rFonts w:hint="eastAsia"/>
        </w:rPr>
        <w:br/>
      </w:r>
      <w:r>
        <w:rPr>
          <w:rFonts w:hint="eastAsia"/>
        </w:rPr>
        <w:t>　　9.4 零卡果冻行业销售模式及销售渠道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按产品类型细分，全球零卡果冻市场规模2021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按应用细分，全球零卡果冻市场规模（CAGR）2021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零卡果冻行业发展主要特点</w:t>
      </w:r>
      <w:r>
        <w:rPr>
          <w:rFonts w:hint="eastAsia"/>
        </w:rPr>
        <w:br/>
      </w:r>
      <w:r>
        <w:rPr>
          <w:rFonts w:hint="eastAsia"/>
        </w:rPr>
        <w:t>　　表 4： 零卡果冻行业发展有利因素分析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零卡果冻行业发展不利因素分析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进入零卡果冻行业壁垒</w:t>
      </w:r>
      <w:r>
        <w:rPr>
          <w:rFonts w:hint="eastAsia"/>
        </w:rPr>
        <w:br/>
      </w:r>
      <w:r>
        <w:rPr>
          <w:rFonts w:hint="eastAsia"/>
        </w:rPr>
        <w:t>　　表 7： 零卡果冻主要企业在国际市场占有率（按销量，2023-2026）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2025年零卡果冻主要企业在国际市场排名（按销量）&amp;（千件）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全球市场主要企业零卡果冻销量（2023-2026）&amp;（千件）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零卡果冻主要企业在国际市场占有率（按收入，2023-2026）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2025年零卡果冻主要企业在国际市场排名（按收入）&amp;（万元）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全球市场主要企业零卡果冻销售收入（2023-2026）&amp;（万元）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全球市场主要企业零卡果冻销售价格（2023-2026）&amp;（元/件）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零卡果冻主要企业在中国市场占有率（按销量，2023-2026）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2025年零卡果冻主要企业在中国市场排名（按销量）&amp;（千件）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中国市场主要企业零卡果冻销量（2023-2026）&amp;（千件）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零卡果冻主要企业在中国市场占有率（按收入，2023-2026）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2025年零卡果冻主要企业在中国市场排名（按收入）&amp;（万元）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中国市场主要企业零卡果冻销售收入（2023-2026）&amp;（万元）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全球主要厂商零卡果冻总部及产地分布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全球主要厂商成立时间及零卡果冻商业化日期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全球主要厂商零卡果冻产品类型及应用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2025年全球零卡果冻主要厂商市场地位（第一梯队、第二梯队和第三梯队）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全球零卡果冻市场投资、并购等现状分析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全球主要地区零卡果冻产量增速（CAGR）：（2021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全球主要地区零卡果冻产量（2021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全球主要地区零卡果冻产量（2021-2026）&amp;（千件）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全球主要地区零卡果冻产量（2027-2032）&amp;（千件）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全球主要地区零卡果冻产量市场份额（2021-2026）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全球主要地区零卡果冻产量市场份额（2027-2032）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中国市场零卡果冻产量、销量、进出口（2021-2026）&amp;（千件）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中国市场零卡果冻产量、销量、进出口预测（2027-2032）&amp;（千件）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全球主要地区零卡果冻销售收入增速：（2021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全球主要地区零卡果冻销售收入（2021-2026）&amp;（万元）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全球主要地区零卡果冻销售收入市场份额（2021-2026）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全球主要地区零卡果冻收入（2027-2032）&amp;（万元）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全球主要地区零卡果冻收入市场份额（2027-2032）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全球主要地区零卡果冻销量（千件）：2021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全球主要地区零卡果冻销量（2027-2032）&amp;（千件）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全球主要地区零卡果冻销量份额（2027-2032）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零卡果冻生产基地、销售区域、竞争对手及市场地位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零卡果冻产品规格、参数及市场应用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零卡果冻销量（千件）、收入（万元）、价格（元/件）及毛利率（2021-2026）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全球不同产品类型零卡果冻收入（2021-2026）&amp;（万元）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全球不同产品类型零卡果冻收入市场份额（2021-2026）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全球不同产品类型零卡果冻收入预测（2027-2032）&amp;（万元）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全球不同产品类型零卡果冻收入市场份额预测（2027-2032）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中国不同产品类型零卡果冻收入（2021-2026）&amp;（万元）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中国不同产品类型零卡果冻收入市场份额（2021-2026）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中国不同产品类型零卡果冻收入预测（2027-2032）&amp;（万元）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中国不同产品类型零卡果冻收入市场份额预测（2027-2032）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全球不同应用零卡果冻收入（2021-2026）&amp;（万元）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全球不同应用零卡果冻收入市场份额（2021-2026）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全球不同应用零卡果冻收入预测（2027-2032）&amp;（万元）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全球不同应用零卡果冻收入市场份额预测（2027-2032）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中国不同应用零卡果冻销量（2021-2026）&amp;（千件）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中国不同应用零卡果冻销量市场份额（2021-2026）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中国不同应用零卡果冻销量预测（2027-2032）&amp;（千件）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中国市场不同应用零卡果冻销量市场份额预测（2027-2032）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中国不同应用零卡果冻收入（2021-2026）&amp;（万元）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中国不同应用零卡果冻收入市场份额（2021-2026）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中国不同应用零卡果冻收入预测（2027-2032）&amp;（万元）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中国不同应用零卡果冻收入市场份额预测（2027-2032）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零卡果冻行业发展趋势</w:t>
      </w:r>
      <w:r>
        <w:rPr>
          <w:rFonts w:hint="eastAsia"/>
        </w:rPr>
        <w:br/>
      </w:r>
      <w:r>
        <w:rPr>
          <w:rFonts w:hint="eastAsia"/>
        </w:rPr>
        <w:t>　　表 121： 零卡果冻行业主要驱动因素</w:t>
      </w:r>
      <w:r>
        <w:rPr>
          <w:rFonts w:hint="eastAsia"/>
        </w:rPr>
        <w:br/>
      </w:r>
      <w:r>
        <w:rPr>
          <w:rFonts w:hint="eastAsia"/>
        </w:rPr>
        <w:t>　　表 122： 零卡果冻行业供应链分析</w:t>
      </w:r>
      <w:r>
        <w:rPr>
          <w:rFonts w:hint="eastAsia"/>
        </w:rPr>
        <w:br/>
      </w:r>
      <w:r>
        <w:rPr>
          <w:rFonts w:hint="eastAsia"/>
        </w:rPr>
        <w:t>　　表 123： 零卡果冻上游原料供应商</w:t>
      </w:r>
      <w:r>
        <w:rPr>
          <w:rFonts w:hint="eastAsia"/>
        </w:rPr>
        <w:br/>
      </w:r>
      <w:r>
        <w:rPr>
          <w:rFonts w:hint="eastAsia"/>
        </w:rPr>
        <w:t>　　表 124： 零卡果冻主要地区不同应用客户分析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零卡果冻典型经销商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零卡果冻产品图片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全球不同产品类型零卡果冻销售额2021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全球不同产品类型零卡果冻市场份额2025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葡萄味产品图片</w:t>
      </w:r>
      <w:r>
        <w:rPr>
          <w:rFonts w:hint="eastAsia"/>
        </w:rPr>
        <w:br/>
      </w:r>
      <w:r>
        <w:rPr>
          <w:rFonts w:hint="eastAsia"/>
        </w:rPr>
        <w:t>　　图 5： 荔枝味产品图片</w:t>
      </w:r>
      <w:r>
        <w:rPr>
          <w:rFonts w:hint="eastAsia"/>
        </w:rPr>
        <w:br/>
      </w:r>
      <w:r>
        <w:rPr>
          <w:rFonts w:hint="eastAsia"/>
        </w:rPr>
        <w:t>　　图 6： 苹果味产品图片</w:t>
      </w:r>
      <w:r>
        <w:rPr>
          <w:rFonts w:hint="eastAsia"/>
        </w:rPr>
        <w:br/>
      </w:r>
      <w:r>
        <w:rPr>
          <w:rFonts w:hint="eastAsia"/>
        </w:rPr>
        <w:t>　　图 7： 芒果味产品图片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全球不同应用零卡果冻市场份额2025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2025年全球前五大生产商零卡果冻市场份额</w:t>
      </w:r>
      <w:r>
        <w:rPr>
          <w:rFonts w:hint="eastAsia"/>
        </w:rPr>
        <w:br/>
      </w:r>
      <w:r>
        <w:rPr>
          <w:rFonts w:hint="eastAsia"/>
        </w:rPr>
        <w:t>　　图 14： 2025年全球零卡果冻第一梯队、第二梯队和第三梯队厂商及市场份额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全球零卡果冻产能、产量、产能利用率及发展趋势（2021-2032）&amp;（千件）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全球零卡果冻产量、需求量及发展趋势（2021-2032）&amp;（千件）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全球主要地区零卡果冻产量市场份额（2021-2032）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中国零卡果冻产能、产量、产能利用率及发展趋势（2021-2032）&amp;（千件）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中国零卡果冻产量、市场需求量及发展趋势（2021-2032）&amp;（千件）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全球零卡果冻市场销售额及增长率：（2021-2032）&amp;（万元）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全球市场零卡果冻市场规模：2021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全球市场零卡果冻价格趋势（2021-2032）&amp;（元/件）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全球主要地区零卡果冻销售收入（2021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全球主要地区零卡果冻销售收入市场份额（2021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中东市场零卡果冻销量及增长率（2021-2032）&amp;（千件）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中东市场零卡果冻收入及增长率（2021-2032）&amp;（万元）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全球不同产品类型零卡果冻价格走势（2021-2032）&amp;（元/件）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全球不同应用零卡果冻价格走势（2021-2032）&amp;（元/件）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零卡果冻中国企业SWOT分析</w:t>
      </w:r>
      <w:r>
        <w:rPr>
          <w:rFonts w:hint="eastAsia"/>
        </w:rPr>
        <w:br/>
      </w:r>
      <w:r>
        <w:rPr>
          <w:rFonts w:hint="eastAsia"/>
        </w:rPr>
        <w:t>　　图 45： 零卡果冻产业链</w:t>
      </w:r>
      <w:r>
        <w:rPr>
          <w:rFonts w:hint="eastAsia"/>
        </w:rPr>
        <w:br/>
      </w:r>
      <w:r>
        <w:rPr>
          <w:rFonts w:hint="eastAsia"/>
        </w:rPr>
        <w:t>　　图 46： 零卡果冻行业采购模式分析</w:t>
      </w:r>
      <w:r>
        <w:rPr>
          <w:rFonts w:hint="eastAsia"/>
        </w:rPr>
        <w:br/>
      </w:r>
      <w:r>
        <w:rPr>
          <w:rFonts w:hint="eastAsia"/>
        </w:rPr>
        <w:t>　　图 47： 零卡果冻行业生产模式</w:t>
      </w:r>
      <w:r>
        <w:rPr>
          <w:rFonts w:hint="eastAsia"/>
        </w:rPr>
        <w:br/>
      </w:r>
      <w:r>
        <w:rPr>
          <w:rFonts w:hint="eastAsia"/>
        </w:rPr>
        <w:t>　　图 48： 零卡果冻行业销售模式分析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9689d3764225" w:history="1">
        <w:r>
          <w:rPr>
            <w:rStyle w:val="Hyperlink"/>
          </w:rPr>
          <w:t>2026-2032年全球与中国零卡果冻行业市场分析及发展前景报告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89689d3764225" w:history="1">
        <w:r>
          <w:rPr>
            <w:rStyle w:val="Hyperlink"/>
          </w:rPr>
          <w:t>https://www.20087.com/5/03/LingKaGuoDongHangYeQianJingQuShi.html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热点：零卡蒟蒻果冻、零卡果冻蒟蒻、零卡果冻真的不长胖吗、零卡果冻蒟蒻怎么读、无糖果冻、零卡果冻那两个字怎么念、果冻是健康的零食吗、零卡果冻可以随便吃吗、直播拉糖是干嘛的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56b855a747d9" w:history="1">
      <w:r>
        <w:rPr>
          <w:rStyle w:val="Hyperlink"/>
        </w:rPr>
        <w:t>2026-2032年全球与中国零卡果冻行业市场分析及发展前景报告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ingKaGuoDongHangYeQianJingQuShi.html" TargetMode="External" Id="R24689689d37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ingKaGuoDongHangYeQianJingQuShi.html" TargetMode="External" Id="Rbcab56b855a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2026-02-04T23:00:49Z</dcterms:created>
  <dcterms:modified xsi:type="dcterms:W3CDTF">2026-02-05T00:00:49Z</dcterms:modified>
  <dc:subject>2026-2032年全球与中国零卡果冻行业市场分析及发展前景报告</dc:subject>
  <dc:title>2026-2032年全球与中国零卡果冻行业市场分析及发展前景报告</dc:title>
  <cp:keywords>2026-2032年全球与中国零卡果冻行业市场分析及发展前景报告</cp:keywords>
  <dc:description>2026-2032年全球与中国零卡果冻行业市场分析及发展前景报告</dc:description>
</cp:coreProperties>
</file>