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5ddad8c6345ef" w:history="1">
              <w:r>
                <w:rPr>
                  <w:rStyle w:val="Hyperlink"/>
                </w:rPr>
                <w:t>中国零售液化石油气市场现状与发展前景报告（2026-2032年）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5ddad8c6345ef" w:history="1">
              <w:r>
                <w:rPr>
                  <w:rStyle w:val="Hyperlink"/>
                </w:rPr>
                <w:t>中国零售液化石油气市场现状与发展前景报告（2026-2032年）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5ddad8c6345ef" w:history="1">
                <w:r>
                  <w:rPr>
                    <w:rStyle w:val="Hyperlink"/>
                  </w:rPr>
                  <w:t>https://www.20087.com/5/23/LingShouYeHuaShiYouQiXianZhuangYuQianJingFenXi.html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液化石油气是我国能源供应体系的重要补充，具有来源多样、使用灵活及覆盖范围广等特点，在城镇餐饮及广大农村地区拥有稳固的消费基础。目前，该行业市场主体众多，但普遍呈现小、散、乱的经营特征，集约化水平较低，部分区域仍存在挂靠经营与配送服务不规范等现象。随着天然气等清洁能源的普及，城市核心区的液化石油气消费规模有所收缩，但农村及偏远地区的需求依然强劲。安全问题是制约行业发展的核心痛点，传统经营模式下气瓶流转追溯难、违规充装及操作不当引发的安全事故时有发生，导致公众信心与政策环境面临挑战。部分地区推行的“一刀切”管控措施虽意在强化安全，但也对行业的便利性造成了一定影响。</w:t>
      </w:r>
      <w:r>
        <w:rPr>
          <w:rFonts w:hint="eastAsia"/>
        </w:rPr>
        <w:br/>
      </w:r>
      <w:r>
        <w:rPr>
          <w:rFonts w:hint="eastAsia"/>
        </w:rPr>
        <w:t>　　未来，零售液化石油气行业将全面迈向规模化、标准化与数字化的高质量发展阶段。市场调研网指出，政府主导下的行业整合将加速推进，通过兼并重组培育区域性龙头企业，构建全流程闭环管理体系，彻底解决主体责任落实不到位的问题。数字化技术将成为行业转型的核心驱动力，物联网与大数据平台将实现气瓶充装、配送及使用环节的全生命周期溯源与实时动态监控，大幅提升本质安全水平。市场布局方面，随着乡村振兴战略的深入，农村市场将成为新的增长极，企业将优化供应网络，提升终端服务的规范化与专业化程度。同时，借鉴国际先进经验完善法规标准体系，推行网格化运维机制，将有效促进行业生态的重塑，实现安全效益与经济效益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5ddad8c6345ef" w:history="1">
        <w:r>
          <w:rPr>
            <w:rStyle w:val="Hyperlink"/>
          </w:rPr>
          <w:t>中国零售液化石油气市场现状与发展前景报告（2026-2032年）</w:t>
        </w:r>
      </w:hyperlink>
      <w:r>
        <w:rPr>
          <w:rFonts w:hint="eastAsia"/>
        </w:rPr>
        <w:t>》，2025年零售液化石油气行业市场规模达 亿元，预计2032年市场规模将达 亿元，期间年均复合增长率（CAGR）达 %。报告系统分析了我国零售液化石油气行业的市场规模、市场需求及价格动态，深入探讨了零售液化石油气产业链结构与发展特点。报告对零售液化石油气细分市场进行了详细剖析，基于科学数据预测了市场前景及未来发展趋势，同时聚焦零售液化石油气重点企业，评估了品牌影响力、市场竞争力及行业集中度变化。通过专业分析与客观洞察，报告为投资者、产业链相关企业及政府决策部门提供了重要参考，是把握零售液化石油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零售液化石油气产业概述</w:t>
      </w:r>
      <w:r>
        <w:rPr>
          <w:rFonts w:hint="eastAsia"/>
        </w:rPr>
        <w:br/>
      </w:r>
      <w:r>
        <w:rPr>
          <w:rFonts w:hint="eastAsia"/>
        </w:rPr>
        <w:t>　　第一节 零售液化石油气定义</w:t>
      </w:r>
      <w:r>
        <w:rPr>
          <w:rFonts w:hint="eastAsia"/>
        </w:rPr>
        <w:br/>
      </w:r>
      <w:r>
        <w:rPr>
          <w:rFonts w:hint="eastAsia"/>
        </w:rPr>
        <w:t>　　第二节 零售液化石油气行业特点</w:t>
      </w:r>
      <w:r>
        <w:rPr>
          <w:rFonts w:hint="eastAsia"/>
        </w:rPr>
        <w:br/>
      </w:r>
      <w:r>
        <w:rPr>
          <w:rFonts w:hint="eastAsia"/>
        </w:rPr>
        <w:t>　　第三节 零售液化石油气产业链分析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零售液化石油气运行经济环境分析</w:t>
      </w:r>
      <w:r>
        <w:rPr>
          <w:rFonts w:hint="eastAsia"/>
        </w:rPr>
        <w:br/>
      </w:r>
      <w:r>
        <w:rPr>
          <w:rFonts w:hint="eastAsia"/>
        </w:rPr>
        <w:t>　　第二节 零售液化石油气产业政策环境分析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一、零售液化石油气行业监管体制</w:t>
      </w:r>
      <w:r>
        <w:rPr>
          <w:rFonts w:hint="eastAsia"/>
        </w:rPr>
        <w:br/>
      </w:r>
      <w:r>
        <w:rPr>
          <w:rFonts w:hint="eastAsia"/>
        </w:rPr>
        <w:t>　　　　二、零售液化石油气行业主要法规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三、主要零售液化石油气产业政策</w:t>
      </w:r>
      <w:r>
        <w:rPr>
          <w:rFonts w:hint="eastAsia"/>
        </w:rPr>
        <w:br/>
      </w:r>
      <w:r>
        <w:rPr>
          <w:rFonts w:hint="eastAsia"/>
        </w:rPr>
        <w:t>　　第三节 零售液化石油气产业社会环境分析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2025-2026年零售液化石油气行业技术发展现状及趋势分析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零售液化石油气行业技术发展现状分析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国内外零售液化石油气行业技术差距分析及差距形成的主要原因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零售液化石油气行业技术发展方向、趋势预测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提升零售液化石油气行业技术能力策略建议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全球零售液化石油气行业发展态势分析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全球零售液化石油气市场发展现状分析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国外主要国家零售液化石油气市场现状</w:t>
      </w:r>
      <w:r>
        <w:rPr>
          <w:rFonts w:hint="eastAsia"/>
        </w:rPr>
        <w:br/>
      </w:r>
      <w:r>
        <w:rPr>
          <w:rFonts w:hint="eastAsia"/>
        </w:rPr>
        <w:t>　　第三节 全球零售液化石油气行业发展趋势预测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中国零售液化石油气行业市场分析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2020-2025年中国零售液化石油气行业规模情况</w:t>
      </w:r>
      <w:r>
        <w:rPr>
          <w:rFonts w:hint="eastAsia"/>
        </w:rPr>
        <w:br/>
      </w:r>
      <w:r>
        <w:rPr>
          <w:rFonts w:hint="eastAsia"/>
        </w:rPr>
        <w:t>　　　　一、零售液化石油气行业市场规模情况分析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三、零售液化石油气行业人员规模情况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2020-2025年中国零售液化石油气行业财务能力分析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三、零售液化石油气行业营运能力分析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四、零售液化石油气行业发展能力分析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2025-2026年中国零售液化石油气行业热点动态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2026年中国零售液化石油气行业面临的挑战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中国重点地区零售液化石油气行业市场调研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重点地区（五）零售液化石油气市场调研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中国零售液化石油气行业价格走势及影响因素分析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国内零售液化石油气行业价格回顾</w:t>
      </w:r>
      <w:r>
        <w:rPr>
          <w:rFonts w:hint="eastAsia"/>
        </w:rPr>
        <w:br/>
      </w:r>
      <w:r>
        <w:rPr>
          <w:rFonts w:hint="eastAsia"/>
        </w:rPr>
        <w:t>　　第二节 国内零售液化石油气行业价格走势预测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国内零售液化石油气行业价格影响因素分析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中国零售液化石油气行业客户调研</w:t>
      </w:r>
      <w:r>
        <w:rPr>
          <w:rFonts w:hint="eastAsia"/>
        </w:rPr>
        <w:br/>
      </w:r>
      <w:r>
        <w:rPr>
          <w:rFonts w:hint="eastAsia"/>
        </w:rPr>
        <w:t>　　　　一、零售液化石油气行业客户偏好调查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二、客户对零售液化石油气品牌的首要认知渠道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三、零售液化石油气品牌忠诚度调查</w:t>
      </w:r>
      <w:r>
        <w:rPr>
          <w:rFonts w:hint="eastAsia"/>
        </w:rPr>
        <w:br/>
      </w:r>
      <w:r>
        <w:rPr>
          <w:rFonts w:hint="eastAsia"/>
        </w:rPr>
        <w:t>　　　　四、零售液化石油气行业客户消费理念调研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中国零售液化石油气行业竞争格局分析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一、零售液化石油气市场集中度分析</w:t>
      </w:r>
      <w:r>
        <w:rPr>
          <w:rFonts w:hint="eastAsia"/>
        </w:rPr>
        <w:br/>
      </w:r>
      <w:r>
        <w:rPr>
          <w:rFonts w:hint="eastAsia"/>
        </w:rPr>
        <w:t>　　　　二、零售液化石油气企业集中度分析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2025-2026年零售液化石油气行业竞争格局分析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三、我国零售液化石油气市场竞争趋势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零售液化石油气行业重点企业发展调研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零售液化石油气企业发展策略分析</w:t>
      </w:r>
      <w:r>
        <w:rPr>
          <w:rFonts w:hint="eastAsia"/>
        </w:rPr>
        <w:br/>
      </w:r>
      <w:r>
        <w:rPr>
          <w:rFonts w:hint="eastAsia"/>
        </w:rPr>
        <w:t>　　第一节 零售液化石油气市场策略分析</w:t>
      </w:r>
      <w:r>
        <w:rPr>
          <w:rFonts w:hint="eastAsia"/>
        </w:rPr>
        <w:br/>
      </w:r>
      <w:r>
        <w:rPr>
          <w:rFonts w:hint="eastAsia"/>
        </w:rPr>
        <w:t>　　　　一、零售液化石油气价格策略分析</w:t>
      </w:r>
      <w:r>
        <w:rPr>
          <w:rFonts w:hint="eastAsia"/>
        </w:rPr>
        <w:br/>
      </w:r>
      <w:r>
        <w:rPr>
          <w:rFonts w:hint="eastAsia"/>
        </w:rPr>
        <w:t>　　　　二、零售液化石油气渠道策略分析</w:t>
      </w:r>
      <w:r>
        <w:rPr>
          <w:rFonts w:hint="eastAsia"/>
        </w:rPr>
        <w:br/>
      </w:r>
      <w:r>
        <w:rPr>
          <w:rFonts w:hint="eastAsia"/>
        </w:rPr>
        <w:t>　　第二节 零售液化石油气销售策略分析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提高零售液化石油气企业竞争力的策略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一、提高中国零售液化石油气企业核心竞争力的对策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二、零售液化石油气企业提升竞争力的主要方向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三、影响零售液化石油气企业核心竞争力的因素及提升途径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四、提高零售液化石油气企业竞争力的策略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零售液化石油气行业投资风险与控制策略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零售液化石油气行业SWOT模型分析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一、零售液化石油气行业优势分析</w:t>
      </w:r>
      <w:r>
        <w:rPr>
          <w:rFonts w:hint="eastAsia"/>
        </w:rPr>
        <w:br/>
      </w:r>
      <w:r>
        <w:rPr>
          <w:rFonts w:hint="eastAsia"/>
        </w:rPr>
        <w:t>　　　　二、零售液化石油气行业劣势分析</w:t>
      </w:r>
      <w:r>
        <w:rPr>
          <w:rFonts w:hint="eastAsia"/>
        </w:rPr>
        <w:br/>
      </w:r>
      <w:r>
        <w:rPr>
          <w:rFonts w:hint="eastAsia"/>
        </w:rPr>
        <w:t>　　　　三、零售液化石油气行业机会分析</w:t>
      </w:r>
      <w:r>
        <w:rPr>
          <w:rFonts w:hint="eastAsia"/>
        </w:rPr>
        <w:br/>
      </w:r>
      <w:r>
        <w:rPr>
          <w:rFonts w:hint="eastAsia"/>
        </w:rPr>
        <w:t>　　　　四、零售液化石油气行业风险分析</w:t>
      </w:r>
      <w:r>
        <w:rPr>
          <w:rFonts w:hint="eastAsia"/>
        </w:rPr>
        <w:br/>
      </w:r>
      <w:r>
        <w:rPr>
          <w:rFonts w:hint="eastAsia"/>
        </w:rPr>
        <w:t>　　第二节 零售液化石油气行业投资风险及控制策略分析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一、零售液化石油气市场风险及控制策略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二、零售液化石油气行业政策风险及控制策略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三、零售液化石油气行业经营风险及控制策略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四、零售液化石油气同业竞争风险及控制策略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五、零售液化石油气行业其他风险及控制策略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2026-2032年中国零售液化石油气行业投资潜力及发展趋势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2026-2032年零售液化石油气行业投资潜力分析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一、零售液化石油气行业重点可投资领域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二、零售液化石油气行业目标市场需求潜力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三、零售液化石油气行业投资潜力综合评判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中智.林－2026-2032年中国零售液化石油气行业发展趋势分析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一、2026年零售液化石油气市场前景分析</w:t>
      </w:r>
      <w:r>
        <w:rPr>
          <w:rFonts w:hint="eastAsia"/>
        </w:rPr>
        <w:br/>
      </w:r>
      <w:r>
        <w:rPr>
          <w:rFonts w:hint="eastAsia"/>
        </w:rPr>
        <w:t>　　　　二、2026年零售液化石油气发展趋势预测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三、2026-2032年我国零售液化石油气行业发展剖析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五、未来零售液化石油气行业发展变局剖析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零售液化石油气行业历程</w:t>
      </w:r>
      <w:r>
        <w:rPr>
          <w:rFonts w:hint="eastAsia"/>
        </w:rPr>
        <w:br/>
      </w:r>
      <w:r>
        <w:rPr>
          <w:rFonts w:hint="eastAsia"/>
        </w:rPr>
        <w:t>　　图表 零售液化石油气行业生命周期</w:t>
      </w:r>
      <w:r>
        <w:rPr>
          <w:rFonts w:hint="eastAsia"/>
        </w:rPr>
        <w:br/>
      </w:r>
      <w:r>
        <w:rPr>
          <w:rFonts w:hint="eastAsia"/>
        </w:rPr>
        <w:t>　　图表 零售液化石油气行业产业链分析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2020-2025年零售液化石油气行业市场容量统计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2020-2025年中国零售液化石油气行业经营效益分析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2026-2032年中国零售液化石油气行业发展趋势预测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5ddad8c6345ef" w:history="1">
        <w:r>
          <w:rPr>
            <w:rStyle w:val="Hyperlink"/>
          </w:rPr>
          <w:t>中国零售液化石油气市场现状与发展前景报告（2026-2032年）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5ddad8c6345ef" w:history="1">
        <w:r>
          <w:rPr>
            <w:rStyle w:val="Hyperlink"/>
          </w:rPr>
          <w:t>https://www.20087.com/5/23/LingShouYeHuaShiYouQiXianZhuangYuQianJingFenXi.html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热点：卖液化石油气、液化石油气经销商、液化石油气订购、液化石油气销售模式瓶装、液化石油气在哪里进货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3a22a435749d0" w:history="1">
      <w:r>
        <w:rPr>
          <w:rStyle w:val="Hyperlink"/>
        </w:rPr>
        <w:t>中国零售液化石油气市场现状与发展前景报告（2026-2032年）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ngShouYeHuaShiYouQiXianZhuangYuQianJingFenXi.html" TargetMode="External" Id="R1c35ddad8c63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ngShouYeHuaShiYouQiXianZhuangYuQianJingFenXi.html" TargetMode="External" Id="R30b3a22a4357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2026-06-19T02:25:12Z</dcterms:created>
  <dcterms:modified xsi:type="dcterms:W3CDTF">2026-06-19T03:25:12Z</dcterms:modified>
  <dc:subject>中国零售液化石油气市场现状与发展前景报告（2026-2032年）</dc:subject>
  <dc:title>中国零售液化石油气市场现状与发展前景报告（2026-2032年）</dc:title>
  <cp:keywords>中国零售液化石油气市场现状与发展前景报告（2026-2032年）</cp:keywords>
  <dc:description>中国零售液化石油气市场现状与发展前景报告（2026-2032年）</dc:description>
</cp:coreProperties>
</file>