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33440b1d74450" w:history="1">
              <w:r>
                <w:rPr>
                  <w:rStyle w:val="Hyperlink"/>
                </w:rPr>
                <w:t>2023版中国大枣饮料市场现状调研与发展前景趋势分析报告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33440b1d74450" w:history="1">
              <w:r>
                <w:rPr>
                  <w:rStyle w:val="Hyperlink"/>
                </w:rPr>
                <w:t>2023版中国大枣饮料市场现状调研与发展前景趋势分析报告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33440b1d74450" w:history="1">
                <w:r>
                  <w:rPr>
                    <w:rStyle w:val="Hyperlink"/>
                  </w:rPr>
                  <w:t>https://www.20087.com/6/53/DaZaoYinLiaoHangYeDiaoChaBaoGao.html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枣饮料是一种兼具营养和保健功能的饮品，在近年来受到了消费者的广泛关注。它主要以天然大枣为主要原料，通过科学配比和现代加工技术制成，不仅保留了大枣原有的营养价值，还具有良好的口感和风味。随着人们健康意识的增强，对于功能性饮料的需求日益增长，大枣饮料凭借其独特的营养价值和良好的市场口碑，在饮料市场中占据了一席之地。同时，针对不同消费群体，市场上出现了多种口味和包装形式的大枣饮料，满足了个性化消费需求。</w:t>
      </w:r>
      <w:r>
        <w:rPr>
          <w:rFonts w:hint="eastAsia"/>
        </w:rPr>
        <w:br/>
      </w:r>
      <w:r>
        <w:rPr>
          <w:rFonts w:hint="eastAsia"/>
        </w:rPr>
        <w:t>　　未来，大枣饮料有望继续保持稳健增长。一方面，随着生活水平的提高和健康理念的普及，消费者对于天然、健康的饮品需求将持续增加；另一方面，企业通过不断创新，开发出更多具有差异化特色的产品，将进一步拓展市场空间。预计未来几年内，随着消费者对健康饮品认知度的提高以及产品种类的丰富，大枣饮料行业将迎来更为广阔的市场前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中国大枣饮料行业概述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产品功效背景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中国大枣饮料经济环境及产业发展环境分析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新冠疫情对行业的影响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二、全球经济危机对大枣饮料行业的影响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2023年中国大枣饮料市场竞争力与市场竞争格局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大枣饮料国内重点生产厂家分析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郑州太阳谷生物科技有限公司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山西天骄食业有限公司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沧州欧亚匡枣业有限公司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河南天方原创食品股份有限公司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新郑隆基生物科技食品有限公司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大枣饮料行业发展机会及对策建议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四、大枣饮料行业发展现状及存在问题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五、大枣饮料行业企业应对策略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大枣饮料行业进出口分析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国内产品2018-2023年进出口数据分析</w:t>
      </w:r>
      <w:r>
        <w:rPr>
          <w:rFonts w:hint="eastAsia"/>
        </w:rPr>
        <w:br/>
      </w:r>
      <w:r>
        <w:rPr>
          <w:rFonts w:hint="eastAsia"/>
        </w:rPr>
        <w:t>　　第三节 济研：2023-2029年国内产品未来进出口情况预测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大枣饮料行业发展趋势分析</w:t>
      </w:r>
      <w:r>
        <w:rPr>
          <w:rFonts w:hint="eastAsia"/>
        </w:rPr>
        <w:br/>
      </w:r>
      <w:r>
        <w:rPr>
          <w:rFonts w:hint="eastAsia"/>
        </w:rPr>
        <w:t>　　第一节 大枣饮料行业发展趋势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2023-2029年大枣饮料行业运行能力预测</w:t>
      </w:r>
      <w:r>
        <w:rPr>
          <w:rFonts w:hint="eastAsia"/>
        </w:rPr>
        <w:br/>
      </w:r>
      <w:r>
        <w:rPr>
          <w:rFonts w:hint="eastAsia"/>
        </w:rPr>
        <w:t>　　　　一、2023-2029年大枣饮料行业总资产预测</w:t>
      </w:r>
      <w:r>
        <w:rPr>
          <w:rFonts w:hint="eastAsia"/>
        </w:rPr>
        <w:br/>
      </w:r>
      <w:r>
        <w:rPr>
          <w:rFonts w:hint="eastAsia"/>
        </w:rPr>
        <w:t>　　　　二、2023-2029年大枣饮料行业工业总产值预测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三、2023-2029年大枣饮料行业产品销售收入预测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四、2023-2029年大枣饮料行业利润总额预测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大枣饮料的产业链结构图</w:t>
      </w:r>
      <w:r>
        <w:rPr>
          <w:rFonts w:hint="eastAsia"/>
        </w:rPr>
        <w:br/>
      </w:r>
      <w:r>
        <w:rPr>
          <w:rFonts w:hint="eastAsia"/>
        </w:rPr>
        <w:t>　　图表 2018-2023年我国gdp及增长率统计</w:t>
      </w:r>
      <w:r>
        <w:rPr>
          <w:rFonts w:hint="eastAsia"/>
        </w:rPr>
        <w:br/>
      </w:r>
      <w:r>
        <w:rPr>
          <w:rFonts w:hint="eastAsia"/>
        </w:rPr>
        <w:t>　　图表 2023年我国gdp分产业国内生产值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2023年全年我国分地区投资增长率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2023年我国居民消费价格同比上涨情况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2023年全年工业增加值增长率</w:t>
      </w:r>
      <w:r>
        <w:rPr>
          <w:rFonts w:hint="eastAsia"/>
        </w:rPr>
        <w:br/>
      </w:r>
      <w:r>
        <w:rPr>
          <w:rFonts w:hint="eastAsia"/>
        </w:rPr>
        <w:t>　　图表 主要工业国家2023年经济增长数据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2018-2023年国内大枣饮料行业市场规模</w:t>
      </w:r>
      <w:r>
        <w:rPr>
          <w:rFonts w:hint="eastAsia"/>
        </w:rPr>
        <w:br/>
      </w:r>
      <w:r>
        <w:rPr>
          <w:rFonts w:hint="eastAsia"/>
        </w:rPr>
        <w:t>　　图表 2018-2023年我国大枣饮料行业总资产统计表</w:t>
      </w:r>
      <w:r>
        <w:rPr>
          <w:rFonts w:hint="eastAsia"/>
        </w:rPr>
        <w:br/>
      </w:r>
      <w:r>
        <w:rPr>
          <w:rFonts w:hint="eastAsia"/>
        </w:rPr>
        <w:t>　　图表 2023年大枣饮料行业销售利润率统计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大枣饮料的产业环境分析模型</w:t>
      </w:r>
      <w:r>
        <w:rPr>
          <w:rFonts w:hint="eastAsia"/>
        </w:rPr>
        <w:br/>
      </w:r>
      <w:r>
        <w:rPr>
          <w:rFonts w:hint="eastAsia"/>
        </w:rPr>
        <w:t>　　图表 我国大枣饮料销售模式</w:t>
      </w:r>
      <w:r>
        <w:rPr>
          <w:rFonts w:hint="eastAsia"/>
        </w:rPr>
        <w:br/>
      </w:r>
      <w:r>
        <w:rPr>
          <w:rFonts w:hint="eastAsia"/>
        </w:rPr>
        <w:t>　　图表 经销商对于返利政策的态度</w:t>
      </w:r>
      <w:r>
        <w:rPr>
          <w:rFonts w:hint="eastAsia"/>
        </w:rPr>
        <w:br/>
      </w:r>
      <w:r>
        <w:rPr>
          <w:rFonts w:hint="eastAsia"/>
        </w:rPr>
        <w:t>　　图表 我国大枣饮料价格变动的多因素分析</w:t>
      </w:r>
      <w:r>
        <w:rPr>
          <w:rFonts w:hint="eastAsia"/>
        </w:rPr>
        <w:br/>
      </w:r>
      <w:r>
        <w:rPr>
          <w:rFonts w:hint="eastAsia"/>
        </w:rPr>
        <w:t>　　图表 2018-2023年郑州太阳谷生物科技有限公司效益指标分析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2018-2023年郑州太阳谷生物科技有限公司偿债指标分析</w:t>
      </w:r>
      <w:r>
        <w:rPr>
          <w:rFonts w:hint="eastAsia"/>
        </w:rPr>
        <w:br/>
      </w:r>
      <w:r>
        <w:rPr>
          <w:rFonts w:hint="eastAsia"/>
        </w:rPr>
        <w:t>　　图表 2018-2023年山西天骄食业有限公司效益指标分析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2018-2023年山西天骄食业有限公司偿债指标分析</w:t>
      </w:r>
      <w:r>
        <w:rPr>
          <w:rFonts w:hint="eastAsia"/>
        </w:rPr>
        <w:br/>
      </w:r>
      <w:r>
        <w:rPr>
          <w:rFonts w:hint="eastAsia"/>
        </w:rPr>
        <w:t>　　图表 2018-2023年沧州欧亚匡枣业有限公司效益指标分析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2018-2023年沧州欧亚匡枣业有限公司偿债指标分析</w:t>
      </w:r>
      <w:r>
        <w:rPr>
          <w:rFonts w:hint="eastAsia"/>
        </w:rPr>
        <w:br/>
      </w:r>
      <w:r>
        <w:rPr>
          <w:rFonts w:hint="eastAsia"/>
        </w:rPr>
        <w:t>　　图表 2018-2023年河南天方原创食品股份有限公司效益指标分析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2018-2023年河南天方原创食品股份有限公司偿债指标分析</w:t>
      </w:r>
      <w:r>
        <w:rPr>
          <w:rFonts w:hint="eastAsia"/>
        </w:rPr>
        <w:br/>
      </w:r>
      <w:r>
        <w:rPr>
          <w:rFonts w:hint="eastAsia"/>
        </w:rPr>
        <w:t>　　图表 2018-2023年新郑隆基生物科技食品有限公司效益指标分析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2018-2023年新郑隆基生物科技食品有限公司偿债指标分析</w:t>
      </w:r>
      <w:r>
        <w:rPr>
          <w:rFonts w:hint="eastAsia"/>
        </w:rPr>
        <w:br/>
      </w:r>
      <w:r>
        <w:rPr>
          <w:rFonts w:hint="eastAsia"/>
        </w:rPr>
        <w:t>　　图表 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客户的消费特点</w:t>
      </w:r>
      <w:r>
        <w:rPr>
          <w:rFonts w:hint="eastAsia"/>
        </w:rPr>
        <w:br/>
      </w:r>
      <w:r>
        <w:rPr>
          <w:rFonts w:hint="eastAsia"/>
        </w:rPr>
        <w:t>　　图表 大枣饮料行业客户满意度调查</w:t>
      </w:r>
      <w:r>
        <w:rPr>
          <w:rFonts w:hint="eastAsia"/>
        </w:rPr>
        <w:br/>
      </w:r>
      <w:r>
        <w:rPr>
          <w:rFonts w:hint="eastAsia"/>
        </w:rPr>
        <w:t>　　图表 大枣饮料行业客户对产品指标的偏好调查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客户对提升大枣饮料产品技术的建议</w:t>
      </w:r>
      <w:r>
        <w:rPr>
          <w:rFonts w:hint="eastAsia"/>
        </w:rPr>
        <w:br/>
      </w:r>
      <w:r>
        <w:rPr>
          <w:rFonts w:hint="eastAsia"/>
        </w:rPr>
        <w:t>　　图表 大枣饮料行业企业应对策略</w:t>
      </w:r>
      <w:r>
        <w:rPr>
          <w:rFonts w:hint="eastAsia"/>
        </w:rPr>
        <w:br/>
      </w:r>
      <w:r>
        <w:rPr>
          <w:rFonts w:hint="eastAsia"/>
        </w:rPr>
        <w:t>　　图表 2018-2023年中国大枣饮料行业进出口变动表</w:t>
      </w:r>
      <w:r>
        <w:rPr>
          <w:rFonts w:hint="eastAsia"/>
        </w:rPr>
        <w:br/>
      </w:r>
      <w:r>
        <w:rPr>
          <w:rFonts w:hint="eastAsia"/>
        </w:rPr>
        <w:t>　　图表 2023-2029年我国大枣饮料行业进出口金额预测表</w:t>
      </w:r>
      <w:r>
        <w:rPr>
          <w:rFonts w:hint="eastAsia"/>
        </w:rPr>
        <w:br/>
      </w:r>
      <w:r>
        <w:rPr>
          <w:rFonts w:hint="eastAsia"/>
        </w:rPr>
        <w:t>　　图表 2023-2029年我国大枣饮料行业总资产预测表</w:t>
      </w:r>
      <w:r>
        <w:rPr>
          <w:rFonts w:hint="eastAsia"/>
        </w:rPr>
        <w:br/>
      </w:r>
      <w:r>
        <w:rPr>
          <w:rFonts w:hint="eastAsia"/>
        </w:rPr>
        <w:t>　　图表 2023-2029年我国大枣饮料行业总产值预测表</w:t>
      </w:r>
      <w:r>
        <w:rPr>
          <w:rFonts w:hint="eastAsia"/>
        </w:rPr>
        <w:br/>
      </w:r>
      <w:r>
        <w:rPr>
          <w:rFonts w:hint="eastAsia"/>
        </w:rPr>
        <w:t>　　图表 2023-2029年我国大枣饮料行业销售收入预测表</w:t>
      </w:r>
      <w:r>
        <w:rPr>
          <w:rFonts w:hint="eastAsia"/>
        </w:rPr>
        <w:br/>
      </w:r>
      <w:r>
        <w:rPr>
          <w:rFonts w:hint="eastAsia"/>
        </w:rPr>
        <w:t>　　图表 2023-2029年我国大枣饮料行业利润总额预测表</w:t>
      </w:r>
      <w:r>
        <w:rPr>
          <w:rFonts w:hint="eastAsia"/>
        </w:rPr>
        <w:br/>
      </w:r>
      <w:r>
        <w:rPr>
          <w:rFonts w:hint="eastAsia"/>
        </w:rPr>
        <w:t>　　图表 2023年中国广义货币供应量增幅加快</w:t>
      </w:r>
      <w:r>
        <w:rPr>
          <w:rFonts w:hint="eastAsia"/>
        </w:rPr>
        <w:br/>
      </w:r>
      <w:r>
        <w:rPr>
          <w:rFonts w:hint="eastAsia"/>
        </w:rPr>
        <w:t>　　图表 近期人民币汇率变化</w:t>
      </w:r>
      <w:r>
        <w:rPr>
          <w:rFonts w:hint="eastAsia"/>
        </w:rPr>
        <w:br/>
      </w:r>
      <w:r>
        <w:rPr>
          <w:rFonts w:hint="eastAsia"/>
        </w:rPr>
        <w:t>　　图表 2023-2029年国内大枣饮料市场规模预测</w:t>
      </w:r>
      <w:r>
        <w:rPr>
          <w:rFonts w:hint="eastAsia"/>
        </w:rPr>
        <w:br/>
      </w:r>
      <w:r>
        <w:rPr>
          <w:rFonts w:hint="eastAsia"/>
        </w:rPr>
        <w:t>　　图表 2023-2029年国内大枣饮料固定资产投资额预测</w:t>
      </w:r>
      <w:r>
        <w:rPr>
          <w:rFonts w:hint="eastAsia"/>
        </w:rPr>
        <w:br/>
      </w:r>
      <w:r>
        <w:rPr>
          <w:rFonts w:hint="eastAsia"/>
        </w:rPr>
        <w:t>　　图表 2023-2029年大枣饮料市场盈利预测</w:t>
      </w:r>
      <w:r>
        <w:rPr>
          <w:rFonts w:hint="eastAsia"/>
        </w:rPr>
        <w:br/>
      </w:r>
      <w:r>
        <w:rPr>
          <w:rFonts w:hint="eastAsia"/>
        </w:rPr>
        <w:t>　　图表 大枣饮料技术应用注意事项分析</w:t>
      </w:r>
      <w:r>
        <w:rPr>
          <w:rFonts w:hint="eastAsia"/>
        </w:rPr>
        <w:br/>
      </w:r>
      <w:r>
        <w:rPr>
          <w:rFonts w:hint="eastAsia"/>
        </w:rPr>
        <w:t>　　图表 大枣饮料项目投资时应注意的问题</w:t>
      </w:r>
      <w:r>
        <w:rPr>
          <w:rFonts w:hint="eastAsia"/>
        </w:rPr>
        <w:br/>
      </w:r>
      <w:r>
        <w:rPr>
          <w:rFonts w:hint="eastAsia"/>
        </w:rPr>
        <w:t>　　图表 大枣饮料新产品开发应注意的问题</w:t>
      </w:r>
      <w:r>
        <w:rPr>
          <w:rFonts w:hint="eastAsia"/>
        </w:rPr>
        <w:br/>
      </w:r>
      <w:r>
        <w:rPr>
          <w:rFonts w:hint="eastAsia"/>
        </w:rPr>
        <w:t>　　图表 大枣饮料销售注意事项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33440b1d74450" w:history="1">
        <w:r>
          <w:rPr>
            <w:rStyle w:val="Hyperlink"/>
          </w:rPr>
          <w:t>2023版中国大枣饮料市场现状调研与发展前景趋势分析报告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33440b1d74450" w:history="1">
        <w:r>
          <w:rPr>
            <w:rStyle w:val="Hyperlink"/>
          </w:rPr>
          <w:t>https://www.20087.com/6/53/DaZaoYinLiaoHangYeDiaoChaBaoGao.html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c14fcd4d44116" w:history="1">
      <w:r>
        <w:rPr>
          <w:rStyle w:val="Hyperlink"/>
        </w:rPr>
        <w:t>2023版中国大枣饮料市场现状调研与发展前景趋势分析报告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DaZaoYinLiaoHangYeDiaoChaBaoGao.html" TargetMode="External" Id="R1d233440b1d7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DaZaoYinLiaoHangYeDiaoChaBaoGao.html" TargetMode="External" Id="Ra9cc14fcd4d4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2023-01-25T08:03:00Z</dcterms:created>
  <dcterms:modified xsi:type="dcterms:W3CDTF">2023-01-25T09:03:00Z</dcterms:modified>
  <dc:subject>2023版中国大枣饮料市场现状调研与发展前景趋势分析报告</dc:subject>
  <dc:title>2023版中国大枣饮料市场现状调研与发展前景趋势分析报告</dc:title>
  <cp:keywords>2023版中国大枣饮料市场现状调研与发展前景趋势分析报告</cp:keywords>
  <dc:description>2023版中国大枣饮料市场现状调研与发展前景趋势分析报告</dc:description>
</cp:coreProperties>
</file>