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c476490a54607" w:history="1">
              <w:r>
                <w:rPr>
                  <w:rStyle w:val="Hyperlink"/>
                </w:rPr>
                <w:t>中国大枣饮料行业现状调研及未来发展趋势分析报告（2025-2031年）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c476490a54607" w:history="1">
              <w:r>
                <w:rPr>
                  <w:rStyle w:val="Hyperlink"/>
                </w:rPr>
                <w:t>中国大枣饮料行业现状调研及未来发展趋势分析报告（2025-2031年）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1c476490a54607" w:history="1">
                <w:r>
                  <w:rPr>
                    <w:rStyle w:val="Hyperlink"/>
                  </w:rPr>
                  <w:t>https://www.20087.com/0/88/DaZaoYinLiaoShiChangXuQiuFenXiYuCe.html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饮料是一种功能性饮品，凭借其丰富的营养价值和传统中医养生概念，在健康意识日益增强的消费者群体中获得了广泛认可。近年来，随着食品科技的发展，大枣饮料的口味和口感得到优化，同时添加了多种维生素和矿物质，使其成为一种既美味又健康的饮品选择。市场上的大枣饮料品牌竞争激烈，创新包装和营销策略成为吸引消费者的关键。</w:t>
      </w:r>
      <w:r>
        <w:rPr>
          <w:rFonts w:hint="eastAsia"/>
        </w:rPr>
        <w:br/>
      </w:r>
      <w:r>
        <w:rPr>
          <w:rFonts w:hint="eastAsia"/>
        </w:rPr>
        <w:t>　　未来，大枣饮料市场将更加关注健康和个性化。随着消费者对天然、无添加和低糖饮品的偏好增加，大枣饮料将采用更多有机和非转基因原料，同时开发适合不同人群（如儿童、老人、运动员）的定制化产品。品牌将通过社交媒体和电子商务平台加强与消费者的互动，建立品牌忠诚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中国大枣饮料行业概述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产品功效背景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中国大枣饮料经济环境及产业发展环境分析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新冠疫情对行业的影响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二、全球经济危机对大枣饮料行业的影响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2025年中国大枣饮料市场竞争力与市场竞争格局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大枣饮料国内重点生产厂家分析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郑州太阳谷生物科技有限公司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山西天骄食业有限公司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沧州欧亚匡枣业有限公司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河南天方原创食品股份有限公司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新郑隆基生物科技食品有限公司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大枣饮料行业发展机会及对策建议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四、大枣饮料行业发展现状及存在问题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五、大枣饮料行业企业应对策略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大枣饮料行业进出口分析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国内产品2020-2025年进出口数据分析</w:t>
      </w:r>
      <w:r>
        <w:rPr>
          <w:rFonts w:hint="eastAsia"/>
        </w:rPr>
        <w:br/>
      </w:r>
      <w:r>
        <w:rPr>
          <w:rFonts w:hint="eastAsia"/>
        </w:rPr>
        <w:t>　　第三节 济研：2025-2031年国内产品未来进出口情况预测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大枣饮料行业发展趋势分析</w:t>
      </w:r>
      <w:r>
        <w:rPr>
          <w:rFonts w:hint="eastAsia"/>
        </w:rPr>
        <w:br/>
      </w:r>
      <w:r>
        <w:rPr>
          <w:rFonts w:hint="eastAsia"/>
        </w:rPr>
        <w:t>　　第一节 大枣饮料行业发展趋势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2025-2031年大枣饮料行业运行能力预测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一、2025-2031年大枣饮料行业总资产预测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二、2025-2031年大枣饮料行业工业总产值预测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三、2025-2031年大枣饮料行业产品销售收入预测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四、2025-2031年大枣饮料行业利润总额预测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大枣饮料的产业链结构图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2020-2025年我国gdp及增长率统计</w:t>
      </w:r>
      <w:r>
        <w:rPr>
          <w:rFonts w:hint="eastAsia"/>
        </w:rPr>
        <w:br/>
      </w:r>
      <w:r>
        <w:rPr>
          <w:rFonts w:hint="eastAsia"/>
        </w:rPr>
        <w:t>　　图表 2025年我国gdp分产业国内生产值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2025年全年我国分地区投资增长率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2025年全年工业增加值增长率</w:t>
      </w:r>
      <w:r>
        <w:rPr>
          <w:rFonts w:hint="eastAsia"/>
        </w:rPr>
        <w:br/>
      </w:r>
      <w:r>
        <w:rPr>
          <w:rFonts w:hint="eastAsia"/>
        </w:rPr>
        <w:t>　　图表 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2020-2025年国内大枣饮料行业市场规模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2020-2025年我国大枣饮料行业总资产统计表</w:t>
      </w:r>
      <w:r>
        <w:rPr>
          <w:rFonts w:hint="eastAsia"/>
        </w:rPr>
        <w:br/>
      </w:r>
      <w:r>
        <w:rPr>
          <w:rFonts w:hint="eastAsia"/>
        </w:rPr>
        <w:t>　　图表 2025年大枣饮料行业销售利润率统计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大枣饮料的产业环境分析模型</w:t>
      </w:r>
      <w:r>
        <w:rPr>
          <w:rFonts w:hint="eastAsia"/>
        </w:rPr>
        <w:br/>
      </w:r>
      <w:r>
        <w:rPr>
          <w:rFonts w:hint="eastAsia"/>
        </w:rPr>
        <w:t>　　图表 我国大枣饮料销售模式</w:t>
      </w:r>
      <w:r>
        <w:rPr>
          <w:rFonts w:hint="eastAsia"/>
        </w:rPr>
        <w:br/>
      </w:r>
      <w:r>
        <w:rPr>
          <w:rFonts w:hint="eastAsia"/>
        </w:rPr>
        <w:t>　　图表 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我国大枣饮料价格变动的多因素分析</w:t>
      </w:r>
      <w:r>
        <w:rPr>
          <w:rFonts w:hint="eastAsia"/>
        </w:rPr>
        <w:br/>
      </w:r>
      <w:r>
        <w:rPr>
          <w:rFonts w:hint="eastAsia"/>
        </w:rPr>
        <w:t>　　图表 2020-2025年郑州太阳谷生物科技有限公司效益指标分析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2020-2025年郑州太阳谷生物科技有限公司偿债指标分析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2020-2025年山西天骄食业有限公司效益指标分析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2020-2025年山西天骄食业有限公司偿债指标分析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2020-2025年沧州欧亚匡枣业有限公司效益指标分析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2020-2025年沧州欧亚匡枣业有限公司偿债指标分析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2020-2025年河南天方原创食品股份有限公司效益指标分析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2020-2025年河南天方原创食品股份有限公司偿债指标分析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2020-2025年新郑隆基生物科技食品有限公司效益指标分析</w:t>
      </w:r>
      <w:r>
        <w:rPr>
          <w:rFonts w:hint="eastAsia"/>
        </w:rPr>
        <w:br/>
      </w:r>
      <w:r>
        <w:rPr>
          <w:rFonts w:hint="eastAsia"/>
        </w:rPr>
        <w:t>　　图表 2020-2025年新郑隆基生物科技食品有限公司偿债指标分析</w:t>
      </w:r>
      <w:r>
        <w:rPr>
          <w:rFonts w:hint="eastAsia"/>
        </w:rPr>
        <w:br/>
      </w:r>
      <w:r>
        <w:rPr>
          <w:rFonts w:hint="eastAsia"/>
        </w:rPr>
        <w:t>　　图表 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客户的消费特点</w:t>
      </w:r>
      <w:r>
        <w:rPr>
          <w:rFonts w:hint="eastAsia"/>
        </w:rPr>
        <w:br/>
      </w:r>
      <w:r>
        <w:rPr>
          <w:rFonts w:hint="eastAsia"/>
        </w:rPr>
        <w:t>　　图表 大枣饮料行业客户满意度调查</w:t>
      </w:r>
      <w:r>
        <w:rPr>
          <w:rFonts w:hint="eastAsia"/>
        </w:rPr>
        <w:br/>
      </w:r>
      <w:r>
        <w:rPr>
          <w:rFonts w:hint="eastAsia"/>
        </w:rPr>
        <w:t>　　图表 大枣饮料行业客户对产品指标的偏好调查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客户对提升大枣饮料产品技术的建议</w:t>
      </w:r>
      <w:r>
        <w:rPr>
          <w:rFonts w:hint="eastAsia"/>
        </w:rPr>
        <w:br/>
      </w:r>
      <w:r>
        <w:rPr>
          <w:rFonts w:hint="eastAsia"/>
        </w:rPr>
        <w:t>　　图表 大枣饮料行业企业应对策略</w:t>
      </w:r>
      <w:r>
        <w:rPr>
          <w:rFonts w:hint="eastAsia"/>
        </w:rPr>
        <w:br/>
      </w:r>
      <w:r>
        <w:rPr>
          <w:rFonts w:hint="eastAsia"/>
        </w:rPr>
        <w:t>　　图表 2020-2025年中国大枣饮料行业进出口变动表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2025-2031年我国大枣饮料行业进出口金额预测表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2025-2031年我国大枣饮料行业总资产预测表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2025-2031年我国大枣饮料行业总产值预测表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2025-2031年我国大枣饮料行业销售收入预测表</w:t>
      </w:r>
      <w:r>
        <w:rPr>
          <w:rFonts w:hint="eastAsia"/>
        </w:rPr>
        <w:br/>
      </w:r>
      <w:r>
        <w:rPr>
          <w:rFonts w:hint="eastAsia"/>
        </w:rPr>
        <w:t>　　图表 2025-2031年我国大枣饮料行业利润总额预测表</w:t>
      </w:r>
      <w:r>
        <w:rPr>
          <w:rFonts w:hint="eastAsia"/>
        </w:rPr>
        <w:br/>
      </w:r>
      <w:r>
        <w:rPr>
          <w:rFonts w:hint="eastAsia"/>
        </w:rPr>
        <w:t>　　图表 2025年中国广义货币供应量增幅加快</w:t>
      </w:r>
      <w:r>
        <w:rPr>
          <w:rFonts w:hint="eastAsia"/>
        </w:rPr>
        <w:br/>
      </w:r>
      <w:r>
        <w:rPr>
          <w:rFonts w:hint="eastAsia"/>
        </w:rPr>
        <w:t>　　图表 近期人民币汇率变化</w:t>
      </w:r>
      <w:r>
        <w:rPr>
          <w:rFonts w:hint="eastAsia"/>
        </w:rPr>
        <w:br/>
      </w:r>
      <w:r>
        <w:rPr>
          <w:rFonts w:hint="eastAsia"/>
        </w:rPr>
        <w:t>　　图表 2025-2031年国内大枣饮料市场规模预测</w:t>
      </w:r>
      <w:r>
        <w:rPr>
          <w:rFonts w:hint="eastAsia"/>
        </w:rPr>
        <w:br/>
      </w:r>
      <w:r>
        <w:rPr>
          <w:rFonts w:hint="eastAsia"/>
        </w:rPr>
        <w:t>　　图表 2025-2031年国内大枣饮料固定资产投资额预测</w:t>
      </w:r>
      <w:r>
        <w:rPr>
          <w:rFonts w:hint="eastAsia"/>
        </w:rPr>
        <w:br/>
      </w:r>
      <w:r>
        <w:rPr>
          <w:rFonts w:hint="eastAsia"/>
        </w:rPr>
        <w:t>　　图表 2025-2031年大枣饮料市场盈利预测</w:t>
      </w:r>
      <w:r>
        <w:rPr>
          <w:rFonts w:hint="eastAsia"/>
        </w:rPr>
        <w:br/>
      </w:r>
      <w:r>
        <w:rPr>
          <w:rFonts w:hint="eastAsia"/>
        </w:rPr>
        <w:t>　　图表 大枣饮料技术应用注意事项分析</w:t>
      </w:r>
      <w:r>
        <w:rPr>
          <w:rFonts w:hint="eastAsia"/>
        </w:rPr>
        <w:br/>
      </w:r>
      <w:r>
        <w:rPr>
          <w:rFonts w:hint="eastAsia"/>
        </w:rPr>
        <w:t>　　图表 大枣饮料项目投资时应注意的问题</w:t>
      </w:r>
      <w:r>
        <w:rPr>
          <w:rFonts w:hint="eastAsia"/>
        </w:rPr>
        <w:br/>
      </w:r>
      <w:r>
        <w:rPr>
          <w:rFonts w:hint="eastAsia"/>
        </w:rPr>
        <w:t>　　图表 大枣饮料新产品开发应注意的问题</w:t>
      </w:r>
      <w:r>
        <w:rPr>
          <w:rFonts w:hint="eastAsia"/>
        </w:rPr>
        <w:br/>
      </w:r>
      <w:r>
        <w:rPr>
          <w:rFonts w:hint="eastAsia"/>
        </w:rPr>
        <w:t>　　图表 大枣饮料销售注意事项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c476490a54607" w:history="1">
        <w:r>
          <w:rPr>
            <w:rStyle w:val="Hyperlink"/>
          </w:rPr>
          <w:t>中国大枣饮料行业现状调研及未来发展趋势分析报告（2025-2031年）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1c476490a54607" w:history="1">
        <w:r>
          <w:rPr>
            <w:rStyle w:val="Hyperlink"/>
          </w:rPr>
          <w:t>https://www.20087.com/0/88/DaZaoYinLiaoShiChangXuQiuFenXiYuCe.html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热点：红枣饮料有哪几个品牌、大枣饮料 澄清、红枣饮品的名字、大枣饮料加工有哪些危害、红枣可以做什么饮品、大枣饮料的消费者行为分析、玫瑰花大枣固体饮料、大枣饮料选址苏州的原因、大红枣饮料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bc25cf6e24991" w:history="1">
      <w:r>
        <w:rPr>
          <w:rStyle w:val="Hyperlink"/>
        </w:rPr>
        <w:t>中国大枣饮料行业现状调研及未来发展趋势分析报告（2025-2031年）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aZaoYinLiaoShiChangXuQiuFenXiYuCe.html" TargetMode="External" Id="Rd21c476490a5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aZaoYinLiaoShiChangXuQiuFenXiYuCe.html" TargetMode="External" Id="Rf63bc25cf6e2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2025-04-20T23:21:00Z</dcterms:created>
  <dcterms:modified xsi:type="dcterms:W3CDTF">2025-04-21T00:21:00Z</dcterms:modified>
  <dc:subject>中国大枣饮料行业现状调研及未来发展趋势分析报告（2025-2031年）</dc:subject>
  <dc:title>中国大枣饮料行业现状调研及未来发展趋势分析报告（2025-2031年）</dc:title>
  <cp:keywords>中国大枣饮料行业现状调研及未来发展趋势分析报告（2025-2031年）</cp:keywords>
  <dc:description>中国大枣饮料行业现状调研及未来发展趋势分析报告（2025-2031年）</dc:description>
</cp:coreProperties>
</file>