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717f2b7d41f8" w:history="1">
              <w:r>
                <w:rPr>
                  <w:rStyle w:val="Hyperlink"/>
                </w:rPr>
                <w:t>2024-2030年耗油市场现状调研分析及发展前景报告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717f2b7d41f8" w:history="1">
              <w:r>
                <w:rPr>
                  <w:rStyle w:val="Hyperlink"/>
                </w:rPr>
                <w:t>2024-2030年耗油市场现状调研分析及发展前景报告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b717f2b7d41f8" w:history="1">
                <w:r>
                  <w:rPr>
                    <w:rStyle w:val="Hyperlink"/>
                  </w:rPr>
                  <w:t>https://www.20087.com/6/A3/HaoYouShiChangFenXiBaoGao.html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耗油是一种传统的调味品，正随着消费者对健康饮食的重视，其生产工艺和产品种类正从传统的高盐、高糖向低钠、低脂和有机认证转变。目前，耗油市场正经历从单一调味向多功能营养品的转型，通过添加抗氧化剂、膳食纤维和维生素，耗油不仅增添了风味，还提供了额外的健康益处。</w:t>
      </w:r>
      <w:r>
        <w:rPr>
          <w:rFonts w:hint="eastAsia"/>
        </w:rPr>
        <w:br/>
      </w:r>
      <w:r>
        <w:rPr>
          <w:rFonts w:hint="eastAsia"/>
        </w:rPr>
        <w:t>　　未来，耗油将更加注重个性化和功能性。一方面，通过生物技术和酶工程，耗油将具备更丰富的口感和更长的保质期，满足不同消费者的口味偏好。另一方面，结合精准营养学，耗油将被开发为具有特定健康功能的食品，如控制血糖、促进消化等，成为健康管理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耗油行业概述</w:t>
      </w:r>
      <w:r>
        <w:rPr>
          <w:rFonts w:hint="eastAsia"/>
        </w:rPr>
        <w:br/>
      </w:r>
      <w:r>
        <w:rPr>
          <w:rFonts w:hint="eastAsia"/>
        </w:rPr>
        <w:t>　　第一节 耗油行业概述</w:t>
      </w:r>
      <w:r>
        <w:rPr>
          <w:rFonts w:hint="eastAsia"/>
        </w:rPr>
        <w:br/>
      </w:r>
      <w:r>
        <w:rPr>
          <w:rFonts w:hint="eastAsia"/>
        </w:rPr>
        <w:t>　　　　一、耗油行业定义</w:t>
      </w:r>
      <w:r>
        <w:rPr>
          <w:rFonts w:hint="eastAsia"/>
        </w:rPr>
        <w:br/>
      </w:r>
      <w:r>
        <w:rPr>
          <w:rFonts w:hint="eastAsia"/>
        </w:rPr>
        <w:t>　　　　二、耗油行业产品分类</w:t>
      </w:r>
      <w:r>
        <w:rPr>
          <w:rFonts w:hint="eastAsia"/>
        </w:rPr>
        <w:br/>
      </w:r>
      <w:r>
        <w:rPr>
          <w:rFonts w:hint="eastAsia"/>
        </w:rPr>
        <w:t>　　　　三、耗油行业产品特性</w:t>
      </w:r>
      <w:r>
        <w:rPr>
          <w:rFonts w:hint="eastAsia"/>
        </w:rPr>
        <w:br/>
      </w:r>
      <w:r>
        <w:rPr>
          <w:rFonts w:hint="eastAsia"/>
        </w:rPr>
        <w:t>　　第二节 耗油行业属性及国民经济地位分析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四、耗油行业国民经济地位分析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耗油行业产业链模型分析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二、耗油行业产业链模型分析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2022-2023年中国耗油产业运行环境分析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2022-2023年中国耗油产业经济发展环境分析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2022-2023年中国耗油产业政策发展环境分析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一、耗油产业相关政策颁耗油状况分析</w:t>
      </w:r>
      <w:r>
        <w:rPr>
          <w:rFonts w:hint="eastAsia"/>
        </w:rPr>
        <w:br/>
      </w:r>
      <w:r>
        <w:rPr>
          <w:rFonts w:hint="eastAsia"/>
        </w:rPr>
        <w:t>　　　　二、耗油进出口关税分析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2022-2023年中国耗油产业社会环境发展分析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2022-2023年中国耗油产业技术环境发展分析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2022-2023年欧美调味品市场分析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2022-2023年日本调味品市场分析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2022-2023年中国调味品市场发展概况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2022-2023年中国调味品包装产业分析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2022-2023年世界耗油产业运行走势分析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2022-2023年世界耗油产业发展概述</w:t>
      </w:r>
      <w:r>
        <w:rPr>
          <w:rFonts w:hint="eastAsia"/>
        </w:rPr>
        <w:br/>
      </w:r>
      <w:r>
        <w:rPr>
          <w:rFonts w:hint="eastAsia"/>
        </w:rPr>
        <w:t>　　　　一、耗油产业回顾</w:t>
      </w:r>
      <w:r>
        <w:rPr>
          <w:rFonts w:hint="eastAsia"/>
        </w:rPr>
        <w:br/>
      </w:r>
      <w:r>
        <w:rPr>
          <w:rFonts w:hint="eastAsia"/>
        </w:rPr>
        <w:t>　　　　二、世界耗油市场分析</w:t>
      </w:r>
      <w:r>
        <w:rPr>
          <w:rFonts w:hint="eastAsia"/>
        </w:rPr>
        <w:br/>
      </w:r>
      <w:r>
        <w:rPr>
          <w:rFonts w:hint="eastAsia"/>
        </w:rPr>
        <w:t>　　　　三、耗油产业技术分析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2022-2023年世界耗油产业运行态势分析</w:t>
      </w:r>
      <w:r>
        <w:rPr>
          <w:rFonts w:hint="eastAsia"/>
        </w:rPr>
        <w:br/>
      </w:r>
      <w:r>
        <w:rPr>
          <w:rFonts w:hint="eastAsia"/>
        </w:rPr>
        <w:t>　　　　一、耗油价格分析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二、世界先进水平的耗油</w:t>
      </w:r>
      <w:r>
        <w:rPr>
          <w:rFonts w:hint="eastAsia"/>
        </w:rPr>
        <w:br/>
      </w:r>
      <w:r>
        <w:rPr>
          <w:rFonts w:hint="eastAsia"/>
        </w:rPr>
        <w:t>　　第三节 2022-2023年世界耗油产业发展趋势预测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2022-2023年中国耗油产业市场运行态势分析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2022-2023年中国耗油产业市场发展总况</w:t>
      </w:r>
      <w:r>
        <w:rPr>
          <w:rFonts w:hint="eastAsia"/>
        </w:rPr>
        <w:br/>
      </w:r>
      <w:r>
        <w:rPr>
          <w:rFonts w:hint="eastAsia"/>
        </w:rPr>
        <w:t>　　　　一、耗油市场供给情况分析</w:t>
      </w:r>
      <w:r>
        <w:rPr>
          <w:rFonts w:hint="eastAsia"/>
        </w:rPr>
        <w:br/>
      </w:r>
      <w:r>
        <w:rPr>
          <w:rFonts w:hint="eastAsia"/>
        </w:rPr>
        <w:t>　　　　二、耗油需求分析</w:t>
      </w:r>
      <w:r>
        <w:rPr>
          <w:rFonts w:hint="eastAsia"/>
        </w:rPr>
        <w:br/>
      </w:r>
      <w:r>
        <w:rPr>
          <w:rFonts w:hint="eastAsia"/>
        </w:rPr>
        <w:t>　　　　三、耗油需求特点分析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2022-2023年中国耗油产业市场动态分析</w:t>
      </w:r>
      <w:r>
        <w:rPr>
          <w:rFonts w:hint="eastAsia"/>
        </w:rPr>
        <w:br/>
      </w:r>
      <w:r>
        <w:rPr>
          <w:rFonts w:hint="eastAsia"/>
        </w:rPr>
        <w:t>　　　　一、耗油品牌分析</w:t>
      </w:r>
      <w:r>
        <w:rPr>
          <w:rFonts w:hint="eastAsia"/>
        </w:rPr>
        <w:br/>
      </w:r>
      <w:r>
        <w:rPr>
          <w:rFonts w:hint="eastAsia"/>
        </w:rPr>
        <w:t>　　　　二、耗油产品产量结构性分析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三、耗油经营发展能力</w:t>
      </w:r>
      <w:r>
        <w:rPr>
          <w:rFonts w:hint="eastAsia"/>
        </w:rPr>
        <w:br/>
      </w:r>
      <w:r>
        <w:rPr>
          <w:rFonts w:hint="eastAsia"/>
        </w:rPr>
        <w:t>　　第三节 2022-2023年中国耗油产业市场销售情况分析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2022-2023年中国耗油行业存在的问题及对策分析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2022-2023年中国耗油进出口数据监测分析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2022-2023年中国耗油进口数据分析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2022-2023年中国耗油出口数据分析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2022-2023年中国耗油进出口平均单价分析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2022-2023年中国耗油进出口国家及地区分析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2022-2023年中国耗油所属行业主要数据监测分析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2022-2023年中国耗油所属行业规模分析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2023年中国耗油所属行业结构分析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2022-2023年中国耗油所属行业产值分析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2022-2023年中国耗油所属行业成本费用分析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2022-2023年中国耗油所属行业盈利能力分析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中国耗油区域行业市场分析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四、2018-2023年东北地区耗油行业发展趋势预测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四、2018-2023年华北地区耗油行业发展趋势预测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四、2018-2023年华东地区耗油行业发展趋势预测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四、2018-2023年华中地区耗油行业发展趋势预测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四、2018-2023年华南地区耗油行业发展趋势预测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一、2018-2023年西部地区在耗油行业中的地位变化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二、2018-2023年西部地区耗油行业规模情况分析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三、2018-2023年西部地区耗油行业企业分析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四、2018-2023年西部地区耗油行业发展趋势预测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2022-2023年中国耗油产业市场营销战略探讨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2022-2023年中国耗油产业营销渠道分析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2022-2023年中国耗油行业消费者分析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梅花耗油的绿色营销案例分析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2022-2023年中国耗油产品市场竞争格局分析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2022-2023年中国耗油行业竞争力分析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一、中国耗油行业要素成本分析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2022-2023年中国耗油行业市场区域格局分析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2022-2023年中国耗油行业市场集中度分析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中国耗油行业五力竞争分析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二、耗油“波特五力模型”分析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2022-2023年中国耗油行业竞争策略分析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2022-2023年中国耗油上游行业研究分析</w:t>
      </w:r>
      <w:r>
        <w:rPr>
          <w:rFonts w:hint="eastAsia"/>
        </w:rPr>
        <w:br/>
      </w:r>
      <w:r>
        <w:rPr>
          <w:rFonts w:hint="eastAsia"/>
        </w:rPr>
        <w:t>　　　　一、耗油上游行业发展现状</w:t>
      </w:r>
      <w:r>
        <w:rPr>
          <w:rFonts w:hint="eastAsia"/>
        </w:rPr>
        <w:br/>
      </w:r>
      <w:r>
        <w:rPr>
          <w:rFonts w:hint="eastAsia"/>
        </w:rPr>
        <w:t>　　　　二、耗油上游行业发展趋势预测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三、行业新动态及其对耗油行业的影响分析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2022-2023年中国耗油行业市场需求分析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2022-2023年中国压耗油下游行业需求结构分析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耗油行业下游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耗油优势企业竞争性财务数据分析（3-5家）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深深宝a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星湖科技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中炬高新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2024-2030年中国耗油产业发趋势预测分析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2024-2030年中国耗油发展趋势分析</w:t>
      </w:r>
      <w:r>
        <w:rPr>
          <w:rFonts w:hint="eastAsia"/>
        </w:rPr>
        <w:br/>
      </w:r>
      <w:r>
        <w:rPr>
          <w:rFonts w:hint="eastAsia"/>
        </w:rPr>
        <w:t>　　　　一、耗油产业技术发展方向分析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二、耗油竞争格局预测分析</w:t>
      </w:r>
      <w:r>
        <w:rPr>
          <w:rFonts w:hint="eastAsia"/>
        </w:rPr>
        <w:br/>
      </w:r>
      <w:r>
        <w:rPr>
          <w:rFonts w:hint="eastAsia"/>
        </w:rPr>
        <w:t>　　　　三、耗油行业发展预测分析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2024-2030年中国耗油市场预测分析</w:t>
      </w:r>
      <w:r>
        <w:rPr>
          <w:rFonts w:hint="eastAsia"/>
        </w:rPr>
        <w:br/>
      </w:r>
      <w:r>
        <w:rPr>
          <w:rFonts w:hint="eastAsia"/>
        </w:rPr>
        <w:t>　　　　一、耗油供给预测分析</w:t>
      </w:r>
      <w:r>
        <w:rPr>
          <w:rFonts w:hint="eastAsia"/>
        </w:rPr>
        <w:br/>
      </w:r>
      <w:r>
        <w:rPr>
          <w:rFonts w:hint="eastAsia"/>
        </w:rPr>
        <w:t>　　　　二、耗油需求预测分析</w:t>
      </w:r>
      <w:r>
        <w:rPr>
          <w:rFonts w:hint="eastAsia"/>
        </w:rPr>
        <w:br/>
      </w:r>
      <w:r>
        <w:rPr>
          <w:rFonts w:hint="eastAsia"/>
        </w:rPr>
        <w:t>　　　　三、耗油进出口预测分析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2024-2030年中国耗油市场盈利预测分析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2024-2030年中国耗油行业发展策略及投资建议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耗油行业发展策略分析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耗油行业市场的重点客户战略实施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2024-2030年中国耗油行业投资机会与风险分析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2024-2030年中国耗油行业投资环境分析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2024-2030年中国耗油行业投资特性分析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一、2024-2030年中国耗油行业进入壁垒分析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二、2024-2030年中国耗油行业盈利模式分析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三、2024-2030年中国耗油行业盈利因素分析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2024-2030年中国耗油行业投资机会分析</w:t>
      </w:r>
      <w:r>
        <w:rPr>
          <w:rFonts w:hint="eastAsia"/>
        </w:rPr>
        <w:br/>
      </w:r>
      <w:r>
        <w:rPr>
          <w:rFonts w:hint="eastAsia"/>
        </w:rPr>
        <w:t>　　　　一、耗油投资潜力分析</w:t>
      </w:r>
      <w:r>
        <w:rPr>
          <w:rFonts w:hint="eastAsia"/>
        </w:rPr>
        <w:br/>
      </w:r>
      <w:r>
        <w:rPr>
          <w:rFonts w:hint="eastAsia"/>
        </w:rPr>
        <w:t>　　　　二、耗油投资吸引力分析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2024-2030年中国耗油行业投资风险分析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中⋅智⋅林⋅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2018-2023年中国耗油产量情况</w:t>
      </w:r>
      <w:r>
        <w:rPr>
          <w:rFonts w:hint="eastAsia"/>
        </w:rPr>
        <w:br/>
      </w:r>
      <w:r>
        <w:rPr>
          <w:rFonts w:hint="eastAsia"/>
        </w:rPr>
        <w:t>　　图表 2023年我国耗油消费结构表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2018-2023年中国耗油需求量情况</w:t>
      </w:r>
      <w:r>
        <w:rPr>
          <w:rFonts w:hint="eastAsia"/>
        </w:rPr>
        <w:br/>
      </w:r>
      <w:r>
        <w:rPr>
          <w:rFonts w:hint="eastAsia"/>
        </w:rPr>
        <w:t>　　图表 2018-2023年中国耗油进口量情况表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2018-2023年中国耗油进口量变化趋势图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2018-2023年中国耗油进口金额情况表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2018-2023年中国耗油进口平均价格情况表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2023年中国耗油分国家进口情况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2018-2023年中国耗油出口量情况表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2018-2023年中国耗油出口量变化趋势图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2018-2023年中国耗油出口金额情况表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2018-2023年中国耗油出口平均价格情况表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2018-2023年中国耗油行业产品市场价格变化趋势图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2023年中国耗油所属行业不同所有制企业企业销售收入结构图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2018-2023年中国耗油所属行业盈利能力变化趋势图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重点深深宝a主要经济指标</w:t>
      </w:r>
      <w:r>
        <w:rPr>
          <w:rFonts w:hint="eastAsia"/>
        </w:rPr>
        <w:br/>
      </w:r>
      <w:r>
        <w:rPr>
          <w:rFonts w:hint="eastAsia"/>
        </w:rPr>
        <w:t>　　图表 重点深深宝a销售收入变化趋势图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重点深深宝a盈利指标分析</w:t>
      </w:r>
      <w:r>
        <w:rPr>
          <w:rFonts w:hint="eastAsia"/>
        </w:rPr>
        <w:br/>
      </w:r>
      <w:r>
        <w:rPr>
          <w:rFonts w:hint="eastAsia"/>
        </w:rPr>
        <w:t>　　图表 重点深深宝a盈利能力分析</w:t>
      </w:r>
      <w:r>
        <w:rPr>
          <w:rFonts w:hint="eastAsia"/>
        </w:rPr>
        <w:br/>
      </w:r>
      <w:r>
        <w:rPr>
          <w:rFonts w:hint="eastAsia"/>
        </w:rPr>
        <w:t>　　图表 重点深深宝a偿债能力分析</w:t>
      </w:r>
      <w:r>
        <w:rPr>
          <w:rFonts w:hint="eastAsia"/>
        </w:rPr>
        <w:br/>
      </w:r>
      <w:r>
        <w:rPr>
          <w:rFonts w:hint="eastAsia"/>
        </w:rPr>
        <w:t>　　图表 重点深深宝a经营能力分析</w:t>
      </w:r>
      <w:r>
        <w:rPr>
          <w:rFonts w:hint="eastAsia"/>
        </w:rPr>
        <w:br/>
      </w:r>
      <w:r>
        <w:rPr>
          <w:rFonts w:hint="eastAsia"/>
        </w:rPr>
        <w:t>　　图表 重点深深宝a成长能力分析</w:t>
      </w:r>
      <w:r>
        <w:rPr>
          <w:rFonts w:hint="eastAsia"/>
        </w:rPr>
        <w:br/>
      </w:r>
      <w:r>
        <w:rPr>
          <w:rFonts w:hint="eastAsia"/>
        </w:rPr>
        <w:t>　　图表 重点星湖科技主要经济指标</w:t>
      </w:r>
      <w:r>
        <w:rPr>
          <w:rFonts w:hint="eastAsia"/>
        </w:rPr>
        <w:br/>
      </w:r>
      <w:r>
        <w:rPr>
          <w:rFonts w:hint="eastAsia"/>
        </w:rPr>
        <w:t>　　图表 重点星湖科技销售收入变化趋势图</w:t>
      </w:r>
      <w:r>
        <w:rPr>
          <w:rFonts w:hint="eastAsia"/>
        </w:rPr>
        <w:br/>
      </w:r>
      <w:r>
        <w:rPr>
          <w:rFonts w:hint="eastAsia"/>
        </w:rPr>
        <w:t>　　图表 重点星湖科技盈利指标分析</w:t>
      </w:r>
      <w:r>
        <w:rPr>
          <w:rFonts w:hint="eastAsia"/>
        </w:rPr>
        <w:br/>
      </w:r>
      <w:r>
        <w:rPr>
          <w:rFonts w:hint="eastAsia"/>
        </w:rPr>
        <w:t>　　图表 重点星湖科技盈利能力分析</w:t>
      </w:r>
      <w:r>
        <w:rPr>
          <w:rFonts w:hint="eastAsia"/>
        </w:rPr>
        <w:br/>
      </w:r>
      <w:r>
        <w:rPr>
          <w:rFonts w:hint="eastAsia"/>
        </w:rPr>
        <w:t>　　图表 重点星湖科技偿债能力分析</w:t>
      </w:r>
      <w:r>
        <w:rPr>
          <w:rFonts w:hint="eastAsia"/>
        </w:rPr>
        <w:br/>
      </w:r>
      <w:r>
        <w:rPr>
          <w:rFonts w:hint="eastAsia"/>
        </w:rPr>
        <w:t>　　图表 重点星湖科技经营能力分析</w:t>
      </w:r>
      <w:r>
        <w:rPr>
          <w:rFonts w:hint="eastAsia"/>
        </w:rPr>
        <w:br/>
      </w:r>
      <w:r>
        <w:rPr>
          <w:rFonts w:hint="eastAsia"/>
        </w:rPr>
        <w:t>　　图表 重点星湖科技成长能力分析</w:t>
      </w:r>
      <w:r>
        <w:rPr>
          <w:rFonts w:hint="eastAsia"/>
        </w:rPr>
        <w:br/>
      </w:r>
      <w:r>
        <w:rPr>
          <w:rFonts w:hint="eastAsia"/>
        </w:rPr>
        <w:t>　　图表 重点中炬高新主要经济指标</w:t>
      </w:r>
      <w:r>
        <w:rPr>
          <w:rFonts w:hint="eastAsia"/>
        </w:rPr>
        <w:br/>
      </w:r>
      <w:r>
        <w:rPr>
          <w:rFonts w:hint="eastAsia"/>
        </w:rPr>
        <w:t>　　图表 重点中炬高新销售收入变化趋势图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重点中炬高新盈利指标分析</w:t>
      </w:r>
      <w:r>
        <w:rPr>
          <w:rFonts w:hint="eastAsia"/>
        </w:rPr>
        <w:br/>
      </w:r>
      <w:r>
        <w:rPr>
          <w:rFonts w:hint="eastAsia"/>
        </w:rPr>
        <w:t>　　图表 重点中炬高新盈利能力分析</w:t>
      </w:r>
      <w:r>
        <w:rPr>
          <w:rFonts w:hint="eastAsia"/>
        </w:rPr>
        <w:br/>
      </w:r>
      <w:r>
        <w:rPr>
          <w:rFonts w:hint="eastAsia"/>
        </w:rPr>
        <w:t>　　图表 重点中炬高新偿债能力分析</w:t>
      </w:r>
      <w:r>
        <w:rPr>
          <w:rFonts w:hint="eastAsia"/>
        </w:rPr>
        <w:br/>
      </w:r>
      <w:r>
        <w:rPr>
          <w:rFonts w:hint="eastAsia"/>
        </w:rPr>
        <w:t>　　图表 重点中炬高新经营能力分析</w:t>
      </w:r>
      <w:r>
        <w:rPr>
          <w:rFonts w:hint="eastAsia"/>
        </w:rPr>
        <w:br/>
      </w:r>
      <w:r>
        <w:rPr>
          <w:rFonts w:hint="eastAsia"/>
        </w:rPr>
        <w:t>　　图表 重点中炬高新成长能力分析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2024-2030年中国耗油产量预测</w:t>
      </w:r>
      <w:r>
        <w:rPr>
          <w:rFonts w:hint="eastAsia"/>
        </w:rPr>
        <w:br/>
      </w:r>
      <w:r>
        <w:rPr>
          <w:rFonts w:hint="eastAsia"/>
        </w:rPr>
        <w:t>　　图表 2024-2030年中国耗油需求量预测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2024-2030年中国耗油进出口量预测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2024-2030年中国耗油市场价格预测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2024-2030年中国耗油盈利能力预测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717f2b7d41f8" w:history="1">
        <w:r>
          <w:rPr>
            <w:rStyle w:val="Hyperlink"/>
          </w:rPr>
          <w:t>2024-2030年耗油市场现状调研分析及发展前景报告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b717f2b7d41f8" w:history="1">
        <w:r>
          <w:rPr>
            <w:rStyle w:val="Hyperlink"/>
          </w:rPr>
          <w:t>https://www.20087.com/6/A3/HaoYouShiChangFenXiBaoGao.html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fe4a39384524" w:history="1">
      <w:r>
        <w:rPr>
          <w:rStyle w:val="Hyperlink"/>
        </w:rPr>
        <w:t>2024-2030年耗油市场现状调研分析及发展前景报告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HaoYouShiChangFenXiBaoGao.html" TargetMode="External" Id="R886b717f2b7d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HaoYouShiChangFenXiBaoGao.html" TargetMode="External" Id="R1b2efe4a393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2023-08-18T00:58:00Z</dcterms:created>
  <dcterms:modified xsi:type="dcterms:W3CDTF">2023-08-18T01:58:00Z</dcterms:modified>
  <dc:subject>2024-2030年耗油市场现状调研分析及发展前景报告</dc:subject>
  <dc:title>2024-2030年耗油市场现状调研分析及发展前景报告</dc:title>
  <cp:keywords>2024-2030年耗油市场现状调研分析及发展前景报告</cp:keywords>
  <dc:description>2024-2030年耗油市场现状调研分析及发展前景报告</dc:description>
</cp:coreProperties>
</file>