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2331386e84747" w:history="1">
              <w:r>
                <w:rPr>
                  <w:rStyle w:val="Hyperlink"/>
                </w:rPr>
                <w:t>全球与中国葡萄酒发展现状分析及市场前景预测报告（2026-2032年）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2331386e84747" w:history="1">
              <w:r>
                <w:rPr>
                  <w:rStyle w:val="Hyperlink"/>
                </w:rPr>
                <w:t>全球与中国葡萄酒发展现状分析及市场前景预测报告（2026-2032年）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2331386e84747" w:history="1">
                <w:r>
                  <w:rPr>
                    <w:rStyle w:val="Hyperlink"/>
                  </w:rPr>
                  <w:t>https://www.20087.com/6/93/PuTaoJiuDeXianZhuangYuQianJing.html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呈现全球化生产与本地化消费并行格局，涵盖旧世界（如法国、意大利）与新世界（如澳大利亚、智利）产区，产品类型包括静止酒、起泡酒及加强酒。在消费升级驱动下，市场强调风土表达、有机/生物动力法认证、低硫酿造及透明溯源。电商与DTC（直面消费者）模式加速渗透，推动小批量精品酒庄崛起；同时，低醇、无醇及易饮型葡萄酒吸引年轻群体。然而，气候变化导致葡萄成熟期紊乱，影响风味平衡；部分产区面临水资源压力；此外，同质化营销削弱品牌辨识度。</w:t>
      </w:r>
      <w:r>
        <w:rPr>
          <w:rFonts w:hint="eastAsia"/>
        </w:rPr>
        <w:br/>
      </w:r>
      <w:r>
        <w:rPr>
          <w:rFonts w:hint="eastAsia"/>
        </w:rPr>
        <w:t>　　未来，葡萄酒将向精准酿造、碳中和实践与数字体验融合方向演进。无人机与土壤传感器将指导精准灌溉与采收；AI算法可优化发酵参数以稳定风格。酒庄将披露全生命周期碳足迹，采用轻量化瓶、再生纸标及本地物流降低排放。在元宇宙趋势下，NFT数字藏品将绑定实体酒款，提供虚拟品鉴会与酿造故事沉浸体验。长远看，葡萄酒将从“传统农产品”升级为“文化-生态-科技融合载体”，在可持续农业与情感消费交织中持续焕发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2331386e84747" w:history="1">
        <w:r>
          <w:rPr>
            <w:rStyle w:val="Hyperlink"/>
          </w:rPr>
          <w:t>全球与中国葡萄酒发展现状分析及市场前景预测报告（2026-2032年）</w:t>
        </w:r>
      </w:hyperlink>
      <w:r>
        <w:rPr>
          <w:rFonts w:hint="eastAsia"/>
        </w:rPr>
        <w:t>》基于统计局、相关协会及科研机构的详实数据，采用科学分析方法，系统研究了葡萄酒市场发展状况。报告从葡萄酒市场规模、竞争格局、技术路线等维度，分析了葡萄酒行业现状及主要企业经营情况，评估了葡萄酒不同细分领域的增长潜力与风险。结合政策环境与技术创新方向，客观预测了葡萄酒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产品分类，按价格</w:t>
      </w:r>
      <w:r>
        <w:rPr>
          <w:rFonts w:hint="eastAsia"/>
        </w:rPr>
        <w:br/>
      </w:r>
      <w:r>
        <w:rPr>
          <w:rFonts w:hint="eastAsia"/>
        </w:rPr>
        <w:t>　　　　1.3.1 按价格细分，全球葡萄酒市场规模2021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低于20美元</w:t>
      </w:r>
      <w:r>
        <w:rPr>
          <w:rFonts w:hint="eastAsia"/>
        </w:rPr>
        <w:br/>
      </w:r>
      <w:r>
        <w:rPr>
          <w:rFonts w:hint="eastAsia"/>
        </w:rPr>
        <w:t>　　　　1.3.3 20-50美元</w:t>
      </w:r>
      <w:r>
        <w:rPr>
          <w:rFonts w:hint="eastAsia"/>
        </w:rPr>
        <w:br/>
      </w:r>
      <w:r>
        <w:rPr>
          <w:rFonts w:hint="eastAsia"/>
        </w:rPr>
        <w:t>　　　　1.3.4 高于50美元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零售市场</w:t>
      </w:r>
      <w:r>
        <w:rPr>
          <w:rFonts w:hint="eastAsia"/>
        </w:rPr>
        <w:br/>
      </w:r>
      <w:r>
        <w:rPr>
          <w:rFonts w:hint="eastAsia"/>
        </w:rPr>
        <w:t>　　　　1.4.3 拍卖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葡萄酒行业发展总体概况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葡萄酒行业发展主要特点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葡萄酒有利因素</w:t>
      </w:r>
      <w:r>
        <w:rPr>
          <w:rFonts w:hint="eastAsia"/>
        </w:rPr>
        <w:br/>
      </w:r>
      <w:r>
        <w:rPr>
          <w:rFonts w:hint="eastAsia"/>
        </w:rPr>
        <w:t>　　　　1.5.3 .2 葡萄酒不利因素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全球主要厂商成立时间及葡萄酒商业化日期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全球主要厂商葡萄酒产品类型及应用</w:t>
      </w:r>
      <w:r>
        <w:rPr>
          <w:rFonts w:hint="eastAsia"/>
        </w:rPr>
        <w:br/>
      </w:r>
      <w:r>
        <w:rPr>
          <w:rFonts w:hint="eastAsia"/>
        </w:rPr>
        <w:t>　　2.9 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全球葡萄酒总体规模分析</w:t>
      </w:r>
      <w:r>
        <w:rPr>
          <w:rFonts w:hint="eastAsia"/>
        </w:rPr>
        <w:br/>
      </w:r>
      <w:r>
        <w:rPr>
          <w:rFonts w:hint="eastAsia"/>
        </w:rPr>
        <w:t>　　3.1 全球葡萄酒供需现状及预测（2021-2032）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中国市场葡萄酒进出口（2021-2032）</w:t>
      </w:r>
      <w:r>
        <w:rPr>
          <w:rFonts w:hint="eastAsia"/>
        </w:rPr>
        <w:br/>
      </w:r>
      <w:r>
        <w:rPr>
          <w:rFonts w:hint="eastAsia"/>
        </w:rPr>
        <w:t>　　3.4 全球葡萄酒销量及销售额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葡萄酒销量、收入、价格及毛利率（2021-2026）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不同价格葡萄酒分析</w:t>
      </w:r>
      <w:r>
        <w:rPr>
          <w:rFonts w:hint="eastAsia"/>
        </w:rPr>
        <w:br/>
      </w:r>
      <w:r>
        <w:rPr>
          <w:rFonts w:hint="eastAsia"/>
        </w:rPr>
        <w:t>　　6.1 全球不同价格葡萄酒销量（2021-2032）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全球不同价格葡萄酒销量及市场份额（2021-2026）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全球不同价格葡萄酒销量预测（2027-2032）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全球不同价格葡萄酒收入（2021-2032）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全球不同价格葡萄酒收入及市场份额（2021-2026）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全球不同价格葡萄酒收入预测（2027-2032）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全球不同价格葡萄酒价格走势（2021-2032）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中国不同价格葡萄酒销量（2021-2032）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中国不同价格葡萄酒销量及市场份额（2021-2026）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中国不同价格葡萄酒销量预测（2027-2032）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中国不同价格葡萄酒收入（2021-2032）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中国不同价格葡萄酒收入及市场份额（2021-2026）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中国不同价格葡萄酒收入预测（2027-2032）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不同应用葡萄酒分析</w:t>
      </w:r>
      <w:r>
        <w:rPr>
          <w:rFonts w:hint="eastAsia"/>
        </w:rPr>
        <w:br/>
      </w:r>
      <w:r>
        <w:rPr>
          <w:rFonts w:hint="eastAsia"/>
        </w:rPr>
        <w:t>　　7.1 全球不同应用葡萄酒销量（2021-2032）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葡萄酒行业发展趋势</w:t>
      </w:r>
      <w:r>
        <w:rPr>
          <w:rFonts w:hint="eastAsia"/>
        </w:rPr>
        <w:br/>
      </w:r>
      <w:r>
        <w:rPr>
          <w:rFonts w:hint="eastAsia"/>
        </w:rPr>
        <w:t>　　8.2 葡萄酒行业主要驱动因素</w:t>
      </w:r>
      <w:r>
        <w:rPr>
          <w:rFonts w:hint="eastAsia"/>
        </w:rPr>
        <w:br/>
      </w:r>
      <w:r>
        <w:rPr>
          <w:rFonts w:hint="eastAsia"/>
        </w:rPr>
        <w:t>　　8.3 葡萄酒中国企业SWOT分析</w:t>
      </w:r>
      <w:r>
        <w:rPr>
          <w:rFonts w:hint="eastAsia"/>
        </w:rPr>
        <w:br/>
      </w:r>
      <w:r>
        <w:rPr>
          <w:rFonts w:hint="eastAsia"/>
        </w:rPr>
        <w:t>　　8.4 中国葡萄酒行业政策环境分析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葡萄酒行业产业链简介</w:t>
      </w:r>
      <w:r>
        <w:rPr>
          <w:rFonts w:hint="eastAsia"/>
        </w:rPr>
        <w:br/>
      </w:r>
      <w:r>
        <w:rPr>
          <w:rFonts w:hint="eastAsia"/>
        </w:rPr>
        <w:t>　　　　9.1.1 葡萄酒行业供应链分析</w:t>
      </w:r>
      <w:r>
        <w:rPr>
          <w:rFonts w:hint="eastAsia"/>
        </w:rPr>
        <w:br/>
      </w:r>
      <w:r>
        <w:rPr>
          <w:rFonts w:hint="eastAsia"/>
        </w:rPr>
        <w:t>　　　　9.1.2 葡萄酒主要原料及供应情况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葡萄酒行业采购模式</w:t>
      </w:r>
      <w:r>
        <w:rPr>
          <w:rFonts w:hint="eastAsia"/>
        </w:rPr>
        <w:br/>
      </w:r>
      <w:r>
        <w:rPr>
          <w:rFonts w:hint="eastAsia"/>
        </w:rPr>
        <w:t>　　9.3 葡萄酒行业生产模式</w:t>
      </w:r>
      <w:r>
        <w:rPr>
          <w:rFonts w:hint="eastAsia"/>
        </w:rPr>
        <w:br/>
      </w:r>
      <w:r>
        <w:rPr>
          <w:rFonts w:hint="eastAsia"/>
        </w:rPr>
        <w:t>　　9.4 葡萄酒行业销售模式及销售渠道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按价格细分，全球葡萄酒市场规模2021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葡萄酒行业发展主要特点</w:t>
      </w:r>
      <w:r>
        <w:rPr>
          <w:rFonts w:hint="eastAsia"/>
        </w:rPr>
        <w:br/>
      </w:r>
      <w:r>
        <w:rPr>
          <w:rFonts w:hint="eastAsia"/>
        </w:rPr>
        <w:t>　　表 4： 葡萄酒行业发展有利因素分析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进入葡萄酒行业壁垒</w:t>
      </w:r>
      <w:r>
        <w:rPr>
          <w:rFonts w:hint="eastAsia"/>
        </w:rPr>
        <w:br/>
      </w:r>
      <w:r>
        <w:rPr>
          <w:rFonts w:hint="eastAsia"/>
        </w:rPr>
        <w:t>　　表 7： 葡萄酒主要企业在国际市场占有率（按销量，2023-2026）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2025年葡萄酒主要企业在国际市场排名（按销量）&amp;（百万升）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全球市场主要企业葡萄酒销量（2023-2026）&amp;（百万升）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10： 葡萄酒主要企业在国际市场占有率（按收入，2023-2026）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全球市场主要企业葡萄酒销售价格（2023-2026）&amp;（USD/K L）</w:t>
      </w:r>
      <w:r>
        <w:rPr>
          <w:rFonts w:hint="eastAsia"/>
        </w:rPr>
        <w:br/>
      </w:r>
      <w:r>
        <w:rPr>
          <w:rFonts w:hint="eastAsia"/>
        </w:rPr>
        <w:t>　　表 14： 葡萄酒主要企业在中国市场占有率（按销量，2023-2026）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2025年葡萄酒主要企业在中国市场排名（按销量）&amp;（百万升）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中国市场主要企业葡萄酒销量（2023-2026）&amp;（百万升）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17： 葡萄酒主要企业在中国市场占有率（按收入，2023-2026）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全球主要地区葡萄酒产量增速（CAGR）：（2021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26： 全球主要地区葡萄酒产量（2021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27： 全球主要地区葡萄酒产量（2021-2026）&amp;（百万升）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全球主要地区葡萄酒产量（2027-2032）&amp;（百万升）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全球主要地区葡萄酒产量市场份额（2021-2026）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中国市场葡萄酒产量、销量、进出口（2021-2026）&amp;（百万升）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32： 中国市场葡萄酒产量、销量、进出口预测（2027-2032）&amp;（百万升）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33： 全球主要地区葡萄酒销售收入增速：（2021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全球主要地区葡萄酒销量（百万升）：2021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40： 全球主要地区葡萄酒销量市场份额（2021-2026）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全球主要地区葡萄酒销量（2027-2032）&amp;（百万升）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全球主要地区葡萄酒销量份额（2027-2032）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葡萄酒销量（百万升）、收入（万元）、价格（USD/K L）及毛利率（2021-2026）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全球不同价格葡萄酒销量（2021-2026）&amp;（百万升）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144： 全球不同价格葡萄酒销量市场份额（2021-2026）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全球不同价格葡萄酒销量预测（2027-2032）&amp;（百万升）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146： 全球市场不同价格葡萄酒销量市场份额预测（2027-2032）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全球不同价格葡萄酒收入（2021-2026）&amp;（万元）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全球不同价格葡萄酒收入市场份额（2021-2026）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全球不同价格葡萄酒收入预测（2027-2032）&amp;（万元）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全球不同价格葡萄酒收入市场份额预测（2027-2032）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中国不同价格葡萄酒销量（2021-2026）&amp;（百万升）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152： 中国不同价格葡萄酒销量市场份额（2021-2026）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中国不同价格葡萄酒销量预测（2027-2032）&amp;（百万升）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154： 全球市场不同价格葡萄酒销量市场份额预测（2027-2032）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中国不同价格葡萄酒收入（2021-2026）&amp;（万元）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中国不同价格葡萄酒收入市场份额（2021-2026）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中国不同价格葡萄酒收入预测（2027-2032）&amp;（万元）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中国不同价格葡萄酒收入市场份额预测（2027-2032）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全球不同应用葡萄酒销量（2021-2026）&amp;（百万升）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160： 全球不同应用葡萄酒销量市场份额（2021-2026）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全球不同应用葡萄酒销量预测（2027-2032）&amp;（百万升）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162： 全球市场不同应用葡萄酒销量市场份额预测（2027-2032）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中国不同应用葡萄酒销量（2021-2026）&amp;（百万升）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168： 中国不同应用葡萄酒销量市场份额（2021-2026）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中国不同应用葡萄酒销量预测（2027-2032）&amp;（百万升）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170： 中国市场不同应用葡萄酒销量市场份额预测（2027-2032）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中国不同应用葡萄酒收入（2021-2026）&amp;（万元）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中国不同应用葡萄酒收入市场份额（2021-2026）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中国不同应用葡萄酒收入预测（2027-2032）&amp;（万元）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中国不同应用葡萄酒收入市场份额预测（2027-2032）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葡萄酒行业发展趋势</w:t>
      </w:r>
      <w:r>
        <w:rPr>
          <w:rFonts w:hint="eastAsia"/>
        </w:rPr>
        <w:br/>
      </w:r>
      <w:r>
        <w:rPr>
          <w:rFonts w:hint="eastAsia"/>
        </w:rPr>
        <w:t>　　表 176： 葡萄酒行业主要驱动因素</w:t>
      </w:r>
      <w:r>
        <w:rPr>
          <w:rFonts w:hint="eastAsia"/>
        </w:rPr>
        <w:br/>
      </w:r>
      <w:r>
        <w:rPr>
          <w:rFonts w:hint="eastAsia"/>
        </w:rPr>
        <w:t>　　表 177： 葡萄酒行业供应链分析</w:t>
      </w:r>
      <w:r>
        <w:rPr>
          <w:rFonts w:hint="eastAsia"/>
        </w:rPr>
        <w:br/>
      </w:r>
      <w:r>
        <w:rPr>
          <w:rFonts w:hint="eastAsia"/>
        </w:rPr>
        <w:t>　　表 178： 葡萄酒上游原料供应商</w:t>
      </w:r>
      <w:r>
        <w:rPr>
          <w:rFonts w:hint="eastAsia"/>
        </w:rPr>
        <w:br/>
      </w:r>
      <w:r>
        <w:rPr>
          <w:rFonts w:hint="eastAsia"/>
        </w:rPr>
        <w:t>　　表 179： 葡萄酒主要地区不同应用客户分析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葡萄酒典型经销商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葡萄酒产品图片</w:t>
      </w:r>
      <w:r>
        <w:rPr>
          <w:rFonts w:hint="eastAsia"/>
        </w:rPr>
        <w:br/>
      </w:r>
      <w:r>
        <w:rPr>
          <w:rFonts w:hint="eastAsia"/>
        </w:rPr>
        <w:t>　　图 2： 全球不同价格葡萄酒销售额2021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全球不同价格葡萄酒市场份额2025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低于20美元产品图片</w:t>
      </w:r>
      <w:r>
        <w:rPr>
          <w:rFonts w:hint="eastAsia"/>
        </w:rPr>
        <w:br/>
      </w:r>
      <w:r>
        <w:rPr>
          <w:rFonts w:hint="eastAsia"/>
        </w:rPr>
        <w:t>　　图 5： 20-50美元产品图片</w:t>
      </w:r>
      <w:r>
        <w:rPr>
          <w:rFonts w:hint="eastAsia"/>
        </w:rPr>
        <w:br/>
      </w:r>
      <w:r>
        <w:rPr>
          <w:rFonts w:hint="eastAsia"/>
        </w:rPr>
        <w:t>　　图 6： 高于50美元产品图片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全球不同应用葡萄酒市场份额2025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零售市场</w:t>
      </w:r>
      <w:r>
        <w:rPr>
          <w:rFonts w:hint="eastAsia"/>
        </w:rPr>
        <w:br/>
      </w:r>
      <w:r>
        <w:rPr>
          <w:rFonts w:hint="eastAsia"/>
        </w:rPr>
        <w:t>　　图 10： 拍卖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2025年全球前五大生产商葡萄酒市场份额</w:t>
      </w:r>
      <w:r>
        <w:rPr>
          <w:rFonts w:hint="eastAsia"/>
        </w:rPr>
        <w:br/>
      </w:r>
      <w:r>
        <w:rPr>
          <w:rFonts w:hint="eastAsia"/>
        </w:rPr>
        <w:t>　　图 12： 2025年全球葡萄酒第一梯队、第二梯队和第三梯队厂商及市场份额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全球葡萄酒产能、产量、产能利用率及发展趋势（2021-2032）&amp;（百万升）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14： 全球葡萄酒产量、需求量及发展趋势（2021-2032）&amp;（百万升）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15： 全球主要地区葡萄酒产量市场份额（2021-2032）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中国葡萄酒产能、产量、产能利用率及发展趋势（2021-2032）&amp;（百万升）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17： 中国葡萄酒产量、市场需求量及发展趋势（2021-2032）&amp;（百万升）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18： 全球葡萄酒市场销售额及增长率：（2021-2032）&amp;（万元）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全球市场葡萄酒市场规模：2021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21： 全球市场葡萄酒价格趋势（2021-2032）&amp;（USD/K L）</w:t>
      </w:r>
      <w:r>
        <w:rPr>
          <w:rFonts w:hint="eastAsia"/>
        </w:rPr>
        <w:br/>
      </w:r>
      <w:r>
        <w:rPr>
          <w:rFonts w:hint="eastAsia"/>
        </w:rPr>
        <w:t>　　图 22： 全球主要地区葡萄酒销售收入（2021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全球主要地区葡萄酒销售收入市场份额（2021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25： 北美市场葡萄酒收入及增长率（2021-2032）&amp;（万元）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27： 欧洲市场葡萄酒收入及增长率（2021-2032）&amp;（万元）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29： 中国市场葡萄酒收入及增长率（2021-2032）&amp;（万元）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31： 日本市场葡萄酒收入及增长率（2021-2032）&amp;（万元）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33： 东南亚市场葡萄酒收入及增长率（2021-2032）&amp;（万元）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35： 印度市场葡萄酒收入及增长率（2021-2032）&amp;（万元）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37： 南美市场葡萄酒收入及增长率（2021-2032）&amp;（万元）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中东市场葡萄酒销量及增长率（2021-2032）&amp;（百万升）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39： 中东市场葡萄酒收入及增长率（2021-2032）&amp;（万元）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全球不同价格葡萄酒价格走势（2021-2032）&amp;（USD/K L）</w:t>
      </w:r>
      <w:r>
        <w:rPr>
          <w:rFonts w:hint="eastAsia"/>
        </w:rPr>
        <w:br/>
      </w:r>
      <w:r>
        <w:rPr>
          <w:rFonts w:hint="eastAsia"/>
        </w:rPr>
        <w:t>　　图 41： 全球不同应用葡萄酒价格走势（2021-2032）&amp;（USD/K L）</w:t>
      </w:r>
      <w:r>
        <w:rPr>
          <w:rFonts w:hint="eastAsia"/>
        </w:rPr>
        <w:br/>
      </w:r>
      <w:r>
        <w:rPr>
          <w:rFonts w:hint="eastAsia"/>
        </w:rPr>
        <w:t>　　图 42： 葡萄酒中国企业SWOT分析</w:t>
      </w:r>
      <w:r>
        <w:rPr>
          <w:rFonts w:hint="eastAsia"/>
        </w:rPr>
        <w:br/>
      </w:r>
      <w:r>
        <w:rPr>
          <w:rFonts w:hint="eastAsia"/>
        </w:rPr>
        <w:t>　　图 43： 葡萄酒产业链</w:t>
      </w:r>
      <w:r>
        <w:rPr>
          <w:rFonts w:hint="eastAsia"/>
        </w:rPr>
        <w:br/>
      </w:r>
      <w:r>
        <w:rPr>
          <w:rFonts w:hint="eastAsia"/>
        </w:rPr>
        <w:t>　　图 44： 葡萄酒行业采购模式分析</w:t>
      </w:r>
      <w:r>
        <w:rPr>
          <w:rFonts w:hint="eastAsia"/>
        </w:rPr>
        <w:br/>
      </w:r>
      <w:r>
        <w:rPr>
          <w:rFonts w:hint="eastAsia"/>
        </w:rPr>
        <w:t>　　图 45： 葡萄酒行业生产模式</w:t>
      </w:r>
      <w:r>
        <w:rPr>
          <w:rFonts w:hint="eastAsia"/>
        </w:rPr>
        <w:br/>
      </w:r>
      <w:r>
        <w:rPr>
          <w:rFonts w:hint="eastAsia"/>
        </w:rPr>
        <w:t>　　图 46： 葡萄酒行业销售模式分析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2331386e84747" w:history="1">
        <w:r>
          <w:rPr>
            <w:rStyle w:val="Hyperlink"/>
          </w:rPr>
          <w:t>全球与中国葡萄酒发展现状分析及市场前景预测报告（2026-2032年）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2331386e84747" w:history="1">
        <w:r>
          <w:rPr>
            <w:rStyle w:val="Hyperlink"/>
          </w:rPr>
          <w:t>https://www.20087.com/6/93/PuTaoJiuDeXianZhuangYuQianJing.html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efb8911104e6f" w:history="1">
      <w:r>
        <w:rPr>
          <w:rStyle w:val="Hyperlink"/>
        </w:rPr>
        <w:t>全球与中国葡萄酒发展现状分析及市场前景预测报告（2026-2032年）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uTaoJiuDeXianZhuangYuQianJing.html" TargetMode="External" Id="R1302331386e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uTaoJiuDeXianZhuangYuQianJing.html" TargetMode="External" Id="R620efb891110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2026-01-01T00:20:33Z</dcterms:created>
  <dcterms:modified xsi:type="dcterms:W3CDTF">2026-01-01T01:20:33Z</dcterms:modified>
  <dc:subject>全球与中国葡萄酒发展现状分析及市场前景预测报告（2026-2032年）</dc:subject>
  <dc:title>全球与中国葡萄酒发展现状分析及市场前景预测报告（2026-2032年）</dc:title>
  <cp:keywords>全球与中国葡萄酒发展现状分析及市场前景预测报告（2026-2032年）</cp:keywords>
  <dc:description>全球与中国葡萄酒发展现状分析及市场前景预测报告（2026-2032年）</dc:description>
</cp:coreProperties>
</file>