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ca0618f24586" w:history="1">
              <w:r>
                <w:rPr>
                  <w:rStyle w:val="Hyperlink"/>
                </w:rPr>
                <w:t>2025-2031年中国高端幼儿园行业现状调研与趋势预测报告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ca0618f24586" w:history="1">
              <w:r>
                <w:rPr>
                  <w:rStyle w:val="Hyperlink"/>
                </w:rPr>
                <w:t>2025-2031年中国高端幼儿园行业现状调研与趋势预测报告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9ca0618f24586" w:history="1">
                <w:r>
                  <w:rPr>
                    <w:rStyle w:val="Hyperlink"/>
                  </w:rPr>
                  <w:t>https://www.20087.com/7/03/GaoDuanYouErYuanHangYeFaZhanQuShi.html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以优质的教育资源、先进的教学理念和完善的配套设施，吸引了众多家长的关注。近年来，随着家庭收入水平的提高和对子女教育投入的增加，高端幼儿园的市场需求持续增长。这些幼儿园不仅提供优质的学前教育，还注重培养孩子的综合素质，如艺术、体育、社交能力等，以及早期的双语或多语种教育。</w:t>
      </w:r>
      <w:r>
        <w:rPr>
          <w:rFonts w:hint="eastAsia"/>
        </w:rPr>
        <w:br/>
      </w:r>
      <w:r>
        <w:rPr>
          <w:rFonts w:hint="eastAsia"/>
        </w:rPr>
        <w:t>　　未来，高端幼儿园将更加注重个性化教育和家庭教育的融合。一方面，通过运用人工智能和大数据分析，为每个孩子提供定制化的学习计划，以激发他们的潜能和兴趣。另一方面，幼儿园将与家长建立更加紧密的沟通机制，共同参与孩子的成长过程，如定期的家庭教育讲座和亲子活动，以培养孩子的家庭价值观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9ca0618f24586" w:history="1">
        <w:r>
          <w:rPr>
            <w:rStyle w:val="Hyperlink"/>
          </w:rPr>
          <w:t>2025-2031年中国高端幼儿园行业现状调研与趋势预测报告</w:t>
        </w:r>
      </w:hyperlink>
      <w:r>
        <w:rPr>
          <w:rFonts w:hint="eastAsia"/>
        </w:rPr>
        <w:t>》依托行业权威数据及长期市场监测信息，系统分析了高端幼儿园行业的市场规模、供需关系、竞争格局及重点企业经营状况，并结合高端幼儿园行业发展现状，科学预测了高端幼儿园市场前景与技术发展方向。报告通过SWOT分析，揭示了高端幼儿园行业机遇与潜在风险，为投资者提供了全面的现状分析与前景评估，助力挖掘投资价值并优化决策。同时，报告从投资、生产及营销等角度提出可行性建议，为高端幼儿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高端幼儿园产业概述</w:t>
      </w:r>
      <w:r>
        <w:rPr>
          <w:rFonts w:hint="eastAsia"/>
        </w:rPr>
        <w:br/>
      </w:r>
      <w:r>
        <w:rPr>
          <w:rFonts w:hint="eastAsia"/>
        </w:rPr>
        <w:t>　　第一节 高端幼儿园定义</w:t>
      </w:r>
      <w:r>
        <w:rPr>
          <w:rFonts w:hint="eastAsia"/>
        </w:rPr>
        <w:br/>
      </w:r>
      <w:r>
        <w:rPr>
          <w:rFonts w:hint="eastAsia"/>
        </w:rPr>
        <w:t>　　第二节 高端幼儿园行业特点</w:t>
      </w:r>
      <w:r>
        <w:rPr>
          <w:rFonts w:hint="eastAsia"/>
        </w:rPr>
        <w:br/>
      </w:r>
      <w:r>
        <w:rPr>
          <w:rFonts w:hint="eastAsia"/>
        </w:rPr>
        <w:t>　　第三节 高端幼儿园发展历程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高端幼儿园行业经济环境分析</w:t>
      </w:r>
      <w:r>
        <w:rPr>
          <w:rFonts w:hint="eastAsia"/>
        </w:rPr>
        <w:br/>
      </w:r>
      <w:r>
        <w:rPr>
          <w:rFonts w:hint="eastAsia"/>
        </w:rPr>
        <w:t>　　第二节 高端幼儿园行业政策环境分析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一、高端幼儿园行业政策影响分析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二、相关高端幼儿园行业标准分析</w:t>
      </w:r>
      <w:r>
        <w:rPr>
          <w:rFonts w:hint="eastAsia"/>
        </w:rPr>
        <w:br/>
      </w:r>
      <w:r>
        <w:rPr>
          <w:rFonts w:hint="eastAsia"/>
        </w:rPr>
        <w:t>　　第三节 高端幼儿园行业社会环境分析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2024-2025年高端幼儿园行业技术发展现状及趋势分析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高端幼儿园行业技术发展现状分析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国内外高端幼儿园行业技术差异与原因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高端幼儿园行业技术发展方向、趋势预测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提升高端幼儿园行业技术能力策略建议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国外主要国家、地区高端幼儿园市场现状</w:t>
      </w:r>
      <w:r>
        <w:rPr>
          <w:rFonts w:hint="eastAsia"/>
        </w:rPr>
        <w:br/>
      </w:r>
      <w:r>
        <w:rPr>
          <w:rFonts w:hint="eastAsia"/>
        </w:rPr>
        <w:t>　　第三节 全球高端幼儿园行业发展趋势预测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中国高端幼儿园行业发展调研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2019-2024年中国高端幼儿园行业规模情况</w:t>
      </w:r>
      <w:r>
        <w:rPr>
          <w:rFonts w:hint="eastAsia"/>
        </w:rPr>
        <w:br/>
      </w:r>
      <w:r>
        <w:rPr>
          <w:rFonts w:hint="eastAsia"/>
        </w:rPr>
        <w:t>　　　　一、高端幼儿园行业市场规模状况</w:t>
      </w:r>
      <w:r>
        <w:rPr>
          <w:rFonts w:hint="eastAsia"/>
        </w:rPr>
        <w:br/>
      </w:r>
      <w:r>
        <w:rPr>
          <w:rFonts w:hint="eastAsia"/>
        </w:rPr>
        <w:t>　　　　二、高端幼儿园行业单位规模状况</w:t>
      </w:r>
      <w:r>
        <w:rPr>
          <w:rFonts w:hint="eastAsia"/>
        </w:rPr>
        <w:br/>
      </w:r>
      <w:r>
        <w:rPr>
          <w:rFonts w:hint="eastAsia"/>
        </w:rPr>
        <w:t>　　　　三、高端幼儿园行业人员规模状况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2019-2024年中国高端幼儿园行业财务能力分析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二、高端幼儿园行业偿债能力分析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三、高端幼儿园行业营运能力分析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四、高端幼儿园行业发展能力分析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2024-2025年中国高端幼儿园行业热点动态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2025年中国高端幼儿园行业面临的挑战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中国高端幼儿园行业重点地区市场调研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国内高端幼儿园行业价格走势预测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中国高端幼儿园行业客户调研</w:t>
      </w:r>
      <w:r>
        <w:rPr>
          <w:rFonts w:hint="eastAsia"/>
        </w:rPr>
        <w:br/>
      </w:r>
      <w:r>
        <w:rPr>
          <w:rFonts w:hint="eastAsia"/>
        </w:rPr>
        <w:t>　　　　一、高端幼儿园行业客户偏好调查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四、高端幼儿园行业客户消费理念调研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2024-2025年高端幼儿园行业集中度分析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一、高端幼儿园市场集中度分析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二、高端幼儿园企业集中度分析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2025年高端幼儿园行业竞争格局分析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三、我国高端幼儿园市场竞争趋势</w:t>
      </w:r>
      <w:r>
        <w:rPr>
          <w:rFonts w:hint="eastAsia"/>
        </w:rPr>
        <w:br/>
      </w:r>
      <w:r>
        <w:rPr>
          <w:rFonts w:hint="eastAsia"/>
        </w:rPr>
        <w:t>　　第三节 高端幼儿园行业兼并与重组整合分析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一、高端幼儿园行业兼并与重组整合动态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二、高端幼儿园行业兼并与重组整合发展趋势预测分析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高端幼儿园行业投资风险及应对策略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高端幼儿园行业SWOT模型分析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一、高端幼儿园行业优势分析</w:t>
      </w:r>
      <w:r>
        <w:rPr>
          <w:rFonts w:hint="eastAsia"/>
        </w:rPr>
        <w:br/>
      </w:r>
      <w:r>
        <w:rPr>
          <w:rFonts w:hint="eastAsia"/>
        </w:rPr>
        <w:t>　　　　二、高端幼儿园行业劣势分析</w:t>
      </w:r>
      <w:r>
        <w:rPr>
          <w:rFonts w:hint="eastAsia"/>
        </w:rPr>
        <w:br/>
      </w:r>
      <w:r>
        <w:rPr>
          <w:rFonts w:hint="eastAsia"/>
        </w:rPr>
        <w:t>　　　　三、高端幼儿园行业机会分析</w:t>
      </w:r>
      <w:r>
        <w:rPr>
          <w:rFonts w:hint="eastAsia"/>
        </w:rPr>
        <w:br/>
      </w:r>
      <w:r>
        <w:rPr>
          <w:rFonts w:hint="eastAsia"/>
        </w:rPr>
        <w:t>　　　　四、高端幼儿园行业风险分析</w:t>
      </w:r>
      <w:r>
        <w:rPr>
          <w:rFonts w:hint="eastAsia"/>
        </w:rPr>
        <w:br/>
      </w:r>
      <w:r>
        <w:rPr>
          <w:rFonts w:hint="eastAsia"/>
        </w:rPr>
        <w:t>　　第二节 高端幼儿园行业投资风险及控制策略分析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2025-2031年中国高端幼儿园市场预测及发展建议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2025-2031年中国高端幼儿园市场预测分析</w:t>
      </w:r>
      <w:r>
        <w:rPr>
          <w:rFonts w:hint="eastAsia"/>
        </w:rPr>
        <w:br/>
      </w:r>
      <w:r>
        <w:rPr>
          <w:rFonts w:hint="eastAsia"/>
        </w:rPr>
        <w:t>　　　　一、中国高端幼儿园市场前景分析</w:t>
      </w:r>
      <w:r>
        <w:rPr>
          <w:rFonts w:hint="eastAsia"/>
        </w:rPr>
        <w:br/>
      </w:r>
      <w:r>
        <w:rPr>
          <w:rFonts w:hint="eastAsia"/>
        </w:rPr>
        <w:t>　　　　二、中国高端幼儿园发展趋势预测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2025-2031年中国高端幼儿园企业发展策略建议</w:t>
      </w:r>
      <w:r>
        <w:rPr>
          <w:rFonts w:hint="eastAsia"/>
        </w:rPr>
        <w:br/>
      </w:r>
      <w:r>
        <w:rPr>
          <w:rFonts w:hint="eastAsia"/>
        </w:rPr>
        <w:t>　　　　一、高端幼儿园企业融资策略</w:t>
      </w:r>
      <w:r>
        <w:rPr>
          <w:rFonts w:hint="eastAsia"/>
        </w:rPr>
        <w:br/>
      </w:r>
      <w:r>
        <w:rPr>
          <w:rFonts w:hint="eastAsia"/>
        </w:rPr>
        <w:t>　　　　二、高端幼儿园企业人才策略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2025-2031年中国高端幼儿园企业营销策略建议</w:t>
      </w:r>
      <w:r>
        <w:rPr>
          <w:rFonts w:hint="eastAsia"/>
        </w:rPr>
        <w:br/>
      </w:r>
      <w:r>
        <w:rPr>
          <w:rFonts w:hint="eastAsia"/>
        </w:rPr>
        <w:t>　　　　一、高端幼儿园企业定位策略</w:t>
      </w:r>
      <w:r>
        <w:rPr>
          <w:rFonts w:hint="eastAsia"/>
        </w:rPr>
        <w:br/>
      </w:r>
      <w:r>
        <w:rPr>
          <w:rFonts w:hint="eastAsia"/>
        </w:rPr>
        <w:t>　　　　二、高端幼儿园企业价格策略</w:t>
      </w:r>
      <w:r>
        <w:rPr>
          <w:rFonts w:hint="eastAsia"/>
        </w:rPr>
        <w:br/>
      </w:r>
      <w:r>
        <w:rPr>
          <w:rFonts w:hint="eastAsia"/>
        </w:rPr>
        <w:t>　　　　三、高端幼儿园企业促销策略</w:t>
      </w:r>
      <w:r>
        <w:rPr>
          <w:rFonts w:hint="eastAsia"/>
        </w:rPr>
        <w:br/>
      </w:r>
      <w:r>
        <w:rPr>
          <w:rFonts w:hint="eastAsia"/>
        </w:rPr>
        <w:t>　　第四节 (中:智:林)高端幼儿园行业研究结论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高端幼儿园行业历程</w:t>
      </w:r>
      <w:r>
        <w:rPr>
          <w:rFonts w:hint="eastAsia"/>
        </w:rPr>
        <w:br/>
      </w:r>
      <w:r>
        <w:rPr>
          <w:rFonts w:hint="eastAsia"/>
        </w:rPr>
        <w:t>　　图表 高端幼儿园行业生命周期</w:t>
      </w:r>
      <w:r>
        <w:rPr>
          <w:rFonts w:hint="eastAsia"/>
        </w:rPr>
        <w:br/>
      </w:r>
      <w:r>
        <w:rPr>
          <w:rFonts w:hint="eastAsia"/>
        </w:rPr>
        <w:t>　　图表 高端幼儿园行业产业链分析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ca0618f24586" w:history="1">
        <w:r>
          <w:rPr>
            <w:rStyle w:val="Hyperlink"/>
          </w:rPr>
          <w:t>2025-2031年中国高端幼儿园行业现状调研与趋势预测报告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9ca0618f24586" w:history="1">
        <w:r>
          <w:rPr>
            <w:rStyle w:val="Hyperlink"/>
          </w:rPr>
          <w:t>https://www.20087.com/7/03/GaoDuanYouErYuanHangYeFaZhanQuShi.html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9d8968b314d44" w:history="1">
      <w:r>
        <w:rPr>
          <w:rStyle w:val="Hyperlink"/>
        </w:rPr>
        <w:t>2025-2031年中国高端幼儿园行业现状调研与趋势预测报告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DuanYouErYuanHangYeFaZhanQuShi.html" TargetMode="External" Id="R4399ca0618f2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DuanYouErYuanHangYeFaZhanQuShi.html" TargetMode="External" Id="R8f39d8968b31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2024-08-27T02:43:00Z</dcterms:created>
  <dcterms:modified xsi:type="dcterms:W3CDTF">2024-08-27T03:43:00Z</dcterms:modified>
  <dc:subject>2025-2031年中国高端幼儿园行业现状调研与趋势预测报告</dc:subject>
  <dc:title>2025-2031年中国高端幼儿园行业现状调研与趋势预测报告</dc:title>
  <cp:keywords>2025-2031年中国高端幼儿园行业现状调研与趋势预测报告</cp:keywords>
  <dc:description>2025-2031年中国高端幼儿园行业现状调研与趋势预测报告</dc:description>
</cp:coreProperties>
</file>