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0003f98164bc8" w:history="1">
              <w:r>
                <w:rPr>
                  <w:rStyle w:val="Hyperlink"/>
                </w:rPr>
                <w:t>2026年中国新朝恒温红酒柜行业深度研究分析及发展前景预测报告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0003f98164bc8" w:history="1">
              <w:r>
                <w:rPr>
                  <w:rStyle w:val="Hyperlink"/>
                </w:rPr>
                <w:t>2026年中国新朝恒温红酒柜行业深度研究分析及发展前景预测报告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0003f98164bc8" w:history="1">
                <w:r>
                  <w:rPr>
                    <w:rStyle w:val="Hyperlink"/>
                  </w:rPr>
                  <w:t>https://www.20087.com/7/53/XinChaoHengWenHongJiuJuShiChangDiaoChaBaoGao.html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朝恒温红酒柜是高端酒类储存设备，近年来随着葡萄酒文化的普及和消费者对酒品保存条件的重视，市场需求稳步增长。恒温红酒柜能够提供稳定的温度和湿度环境，有效保护葡萄酒的品质，延长其陈年潜力。现代红酒柜设计注重美学与功能的结合，采用多温区设计、UV防护玻璃门等，满足不同种类葡萄酒的储存需求。</w:t>
      </w:r>
      <w:r>
        <w:rPr>
          <w:rFonts w:hint="eastAsia"/>
        </w:rPr>
        <w:br/>
      </w:r>
      <w:r>
        <w:rPr>
          <w:rFonts w:hint="eastAsia"/>
        </w:rPr>
        <w:t>　　未来，新朝恒温红酒柜将更加注重智能化和个性化。一方面，通过集成智能控制系统，实现远程监控和调节温度、湿度，以及葡萄酒库存管理，提升用户体验。另一方面，红酒柜设计将更加注重个性化定制，如尺寸、材质、颜色的选择，以及内置智能酒架、酒品识别系统等，满足高端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0003f98164bc8" w:history="1">
        <w:r>
          <w:rPr>
            <w:rStyle w:val="Hyperlink"/>
          </w:rPr>
          <w:t>2026年中国新朝恒温红酒柜行业深度研究分析及发展前景预测报告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新朝恒温红酒柜行业发展环境、产业链结构、市场供需状况及价格变化，重点研究了新朝恒温红酒柜行业内主要企业的经营现状。报告对新朝恒温红酒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中国新朝恒温红酒柜行业概述</w:t>
      </w:r>
      <w:r>
        <w:rPr>
          <w:rFonts w:hint="eastAsia"/>
        </w:rPr>
        <w:br/>
      </w:r>
      <w:r>
        <w:rPr>
          <w:rFonts w:hint="eastAsia"/>
        </w:rPr>
        <w:t>　　第一节 新朝恒温红酒柜行业界定</w:t>
      </w:r>
      <w:r>
        <w:rPr>
          <w:rFonts w:hint="eastAsia"/>
        </w:rPr>
        <w:br/>
      </w:r>
      <w:r>
        <w:rPr>
          <w:rFonts w:hint="eastAsia"/>
        </w:rPr>
        <w:t>　　第二节 新朝恒温红酒柜产业发展背景</w:t>
      </w:r>
      <w:r>
        <w:rPr>
          <w:rFonts w:hint="eastAsia"/>
        </w:rPr>
        <w:br/>
      </w:r>
      <w:r>
        <w:rPr>
          <w:rFonts w:hint="eastAsia"/>
        </w:rPr>
        <w:t>　　第三节 新朝恒温红酒柜产业链概述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2025-2026年中国新朝恒温红酒柜经济环境及产业发展环境分析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中国新朝恒温红酒柜行业供给与需求情况分析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2020-2025年中国新朝恒温红酒柜行业总体规模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中国新朝恒温红酒柜行业供给概况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一、2020-2025年中国新朝恒温红酒柜行业产量情况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二、2026年中国新朝恒温红酒柜行业产量特点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三、2026-2032年中国新朝恒温红酒柜行业产量预测</w:t>
      </w:r>
      <w:r>
        <w:rPr>
          <w:rFonts w:hint="eastAsia"/>
        </w:rPr>
        <w:br/>
      </w:r>
      <w:r>
        <w:rPr>
          <w:rFonts w:hint="eastAsia"/>
        </w:rPr>
        <w:t>　　第三节 中国新朝恒温红酒柜行业需求概况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一、2020-2025年中国新朝恒温红酒柜行业需求情况分析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二、2026年中国新朝恒温红酒柜行业市场需求特点分析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三、2026-2032年中国新朝恒温红酒柜行业市场需求预测</w:t>
      </w:r>
      <w:r>
        <w:rPr>
          <w:rFonts w:hint="eastAsia"/>
        </w:rPr>
        <w:br/>
      </w:r>
      <w:r>
        <w:rPr>
          <w:rFonts w:hint="eastAsia"/>
        </w:rPr>
        <w:t>　　第四节 新朝恒温红酒柜产业供需平衡状况分析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2020-2025年中国新朝恒温红酒柜市场竞争力与市场竞争格局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新朝恒温红酒柜行业“波特五力模型”分析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二、新朝恒温红酒柜行业环境的“波特五力模型”分析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新朝恒温红酒柜行业发展SWOT分析</w:t>
      </w:r>
      <w:r>
        <w:rPr>
          <w:rFonts w:hint="eastAsia"/>
        </w:rPr>
        <w:br/>
      </w:r>
      <w:r>
        <w:rPr>
          <w:rFonts w:hint="eastAsia"/>
        </w:rPr>
        <w:t>　　　　一、新朝恒温红酒柜行业优势</w:t>
      </w:r>
      <w:r>
        <w:rPr>
          <w:rFonts w:hint="eastAsia"/>
        </w:rPr>
        <w:br/>
      </w:r>
      <w:r>
        <w:rPr>
          <w:rFonts w:hint="eastAsia"/>
        </w:rPr>
        <w:t>　　　　二、新朝恒温红酒柜行业劣势</w:t>
      </w:r>
      <w:r>
        <w:rPr>
          <w:rFonts w:hint="eastAsia"/>
        </w:rPr>
        <w:br/>
      </w:r>
      <w:r>
        <w:rPr>
          <w:rFonts w:hint="eastAsia"/>
        </w:rPr>
        <w:t>　　　　三、新朝恒温红酒柜行业机遇</w:t>
      </w:r>
      <w:r>
        <w:rPr>
          <w:rFonts w:hint="eastAsia"/>
        </w:rPr>
        <w:br/>
      </w:r>
      <w:r>
        <w:rPr>
          <w:rFonts w:hint="eastAsia"/>
        </w:rPr>
        <w:t>　　　　四、新朝恒温红酒柜行业挑战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新朝恒温红酒柜行业产品营销分析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中国新朝恒温红酒柜行业营销模式分析</w:t>
      </w:r>
      <w:r>
        <w:rPr>
          <w:rFonts w:hint="eastAsia"/>
        </w:rPr>
        <w:br/>
      </w:r>
      <w:r>
        <w:rPr>
          <w:rFonts w:hint="eastAsia"/>
        </w:rPr>
        <w:t>　　第二节 新朝恒温红酒柜行业主要销售渠道分析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新朝恒温红酒柜行业广告与促销方式分析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新朝恒温红酒柜行业价格竞争方式分析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新朝恒温红酒柜行业国际化营销模式分析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新朝恒温红酒柜行业渠道策略分析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中国新朝恒温红酒柜行业重点企业竞争力分析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新朝恒温红酒柜企业（一）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三、新朝恒温红酒柜企业经营状况</w:t>
      </w:r>
      <w:r>
        <w:rPr>
          <w:rFonts w:hint="eastAsia"/>
        </w:rPr>
        <w:br/>
      </w:r>
      <w:r>
        <w:rPr>
          <w:rFonts w:hint="eastAsia"/>
        </w:rPr>
        <w:t>　　　　四、新朝恒温红酒柜企业发展策略</w:t>
      </w:r>
      <w:r>
        <w:rPr>
          <w:rFonts w:hint="eastAsia"/>
        </w:rPr>
        <w:br/>
      </w:r>
      <w:r>
        <w:rPr>
          <w:rFonts w:hint="eastAsia"/>
        </w:rPr>
        <w:t>　　第二节 新朝恒温红酒柜企业（二）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三、新朝恒温红酒柜企业经营状况</w:t>
      </w:r>
      <w:r>
        <w:rPr>
          <w:rFonts w:hint="eastAsia"/>
        </w:rPr>
        <w:br/>
      </w:r>
      <w:r>
        <w:rPr>
          <w:rFonts w:hint="eastAsia"/>
        </w:rPr>
        <w:t>　　　　四、新朝恒温红酒柜企业发展策略</w:t>
      </w:r>
      <w:r>
        <w:rPr>
          <w:rFonts w:hint="eastAsia"/>
        </w:rPr>
        <w:br/>
      </w:r>
      <w:r>
        <w:rPr>
          <w:rFonts w:hint="eastAsia"/>
        </w:rPr>
        <w:t>　　第三节 新朝恒温红酒柜企业（三）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三、新朝恒温红酒柜企业经营状况</w:t>
      </w:r>
      <w:r>
        <w:rPr>
          <w:rFonts w:hint="eastAsia"/>
        </w:rPr>
        <w:br/>
      </w:r>
      <w:r>
        <w:rPr>
          <w:rFonts w:hint="eastAsia"/>
        </w:rPr>
        <w:t>　　　　四、新朝恒温红酒柜企业发展策略</w:t>
      </w:r>
      <w:r>
        <w:rPr>
          <w:rFonts w:hint="eastAsia"/>
        </w:rPr>
        <w:br/>
      </w:r>
      <w:r>
        <w:rPr>
          <w:rFonts w:hint="eastAsia"/>
        </w:rPr>
        <w:t>　　第四节 新朝恒温红酒柜企业（四）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三、新朝恒温红酒柜企业经营状况</w:t>
      </w:r>
      <w:r>
        <w:rPr>
          <w:rFonts w:hint="eastAsia"/>
        </w:rPr>
        <w:br/>
      </w:r>
      <w:r>
        <w:rPr>
          <w:rFonts w:hint="eastAsia"/>
        </w:rPr>
        <w:t>　　　　四、新朝恒温红酒柜企业发展策略</w:t>
      </w:r>
      <w:r>
        <w:rPr>
          <w:rFonts w:hint="eastAsia"/>
        </w:rPr>
        <w:br/>
      </w:r>
      <w:r>
        <w:rPr>
          <w:rFonts w:hint="eastAsia"/>
        </w:rPr>
        <w:t>　　第五节 新朝恒温红酒柜企业（五）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三、新朝恒温红酒柜企业经营状况</w:t>
      </w:r>
      <w:r>
        <w:rPr>
          <w:rFonts w:hint="eastAsia"/>
        </w:rPr>
        <w:br/>
      </w:r>
      <w:r>
        <w:rPr>
          <w:rFonts w:hint="eastAsia"/>
        </w:rPr>
        <w:t>　　　　四、新朝恒温红酒柜企业发展策略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新朝恒温红酒柜产业客户调研</w:t>
      </w:r>
      <w:r>
        <w:rPr>
          <w:rFonts w:hint="eastAsia"/>
        </w:rPr>
        <w:br/>
      </w:r>
      <w:r>
        <w:rPr>
          <w:rFonts w:hint="eastAsia"/>
        </w:rPr>
        <w:t>　　第一节 新朝恒温红酒柜产业客户认知程度</w:t>
      </w:r>
      <w:r>
        <w:rPr>
          <w:rFonts w:hint="eastAsia"/>
        </w:rPr>
        <w:br/>
      </w:r>
      <w:r>
        <w:rPr>
          <w:rFonts w:hint="eastAsia"/>
        </w:rPr>
        <w:t>　　第二节 新朝恒温红酒柜产业客户关注因素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新朝恒温红酒柜行业发展机会及对策建议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新朝恒温红酒柜行业风险预警分析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二、新朝恒温红酒柜产业政策环境风险分析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三、新朝恒温红酒柜行业市场风险分析</w:t>
      </w:r>
      <w:r>
        <w:rPr>
          <w:rFonts w:hint="eastAsia"/>
        </w:rPr>
        <w:br/>
      </w:r>
      <w:r>
        <w:rPr>
          <w:rFonts w:hint="eastAsia"/>
        </w:rPr>
        <w:t>　　　　四、新朝恒温红酒柜行业发展风险防范建议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新朝恒温红酒柜行业发展机会及建议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一、新朝恒温红酒柜行业总体发展机会及发展建议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二、新朝恒温红酒柜行业并购发展机会及建议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三、新朝恒温红酒柜行业市场机会及发展建议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四、新朝恒温红酒柜行业发展现状及存在问题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五、新朝恒温红酒柜行业企业应对策略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新朝恒温红酒柜行业进出口分析</w:t>
      </w:r>
      <w:r>
        <w:rPr>
          <w:rFonts w:hint="eastAsia"/>
        </w:rPr>
        <w:br/>
      </w:r>
      <w:r>
        <w:rPr>
          <w:rFonts w:hint="eastAsia"/>
        </w:rPr>
        <w:t>　　第一节 我国新朝恒温红酒柜行业出口及增长情况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2020-2025年新朝恒温红酒柜行业进出口情况分析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2026-2032年国内新朝恒温红酒柜产品进出口情况预测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新朝恒温红酒柜行业发展趋势分析预测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新朝恒温红酒柜行业发展趋势</w:t>
      </w:r>
      <w:r>
        <w:rPr>
          <w:rFonts w:hint="eastAsia"/>
        </w:rPr>
        <w:br/>
      </w:r>
      <w:r>
        <w:rPr>
          <w:rFonts w:hint="eastAsia"/>
        </w:rPr>
        <w:t>　　　　一、新朝恒温红酒柜市场发展趋势</w:t>
      </w:r>
      <w:r>
        <w:rPr>
          <w:rFonts w:hint="eastAsia"/>
        </w:rPr>
        <w:br/>
      </w:r>
      <w:r>
        <w:rPr>
          <w:rFonts w:hint="eastAsia"/>
        </w:rPr>
        <w:t>　　　　二、新朝恒温红酒柜行业竞争趋势</w:t>
      </w:r>
      <w:r>
        <w:rPr>
          <w:rFonts w:hint="eastAsia"/>
        </w:rPr>
        <w:br/>
      </w:r>
      <w:r>
        <w:rPr>
          <w:rFonts w:hint="eastAsia"/>
        </w:rPr>
        <w:t>　　　　三、新朝恒温红酒柜技术发展趋势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2026-2032年新朝恒温红酒柜行业运行能力预测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一、2026-2032年新朝恒温红酒柜行业总资产预测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二、2026-2032年新朝恒温红酒柜行业工业总产值预测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三、2026-2032年新朝恒温红酒柜行业产品销售收入预测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四、2026-2032年新朝恒温红酒柜行业利润总额预测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新朝恒温红酒柜产业政策及贸易预警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国内外新朝恒温红酒柜产业政策分析</w:t>
      </w:r>
      <w:r>
        <w:rPr>
          <w:rFonts w:hint="eastAsia"/>
        </w:rPr>
        <w:br/>
      </w:r>
      <w:r>
        <w:rPr>
          <w:rFonts w:hint="eastAsia"/>
        </w:rPr>
        <w:t>　　　　一、中国新朝恒温红酒柜相关产业政策</w:t>
      </w:r>
      <w:r>
        <w:rPr>
          <w:rFonts w:hint="eastAsia"/>
        </w:rPr>
        <w:br/>
      </w:r>
      <w:r>
        <w:rPr>
          <w:rFonts w:hint="eastAsia"/>
        </w:rPr>
        <w:t>　　　　二、国外新朝恒温红酒柜相关产业政策</w:t>
      </w:r>
      <w:r>
        <w:rPr>
          <w:rFonts w:hint="eastAsia"/>
        </w:rPr>
        <w:br/>
      </w:r>
      <w:r>
        <w:rPr>
          <w:rFonts w:hint="eastAsia"/>
        </w:rPr>
        <w:t>　　第二节 国内外新朝恒温红酒柜环保规定</w:t>
      </w:r>
      <w:r>
        <w:rPr>
          <w:rFonts w:hint="eastAsia"/>
        </w:rPr>
        <w:br/>
      </w:r>
      <w:r>
        <w:rPr>
          <w:rFonts w:hint="eastAsia"/>
        </w:rPr>
        <w:t>　　　　一、中国新朝恒温红酒柜相关环保规定</w:t>
      </w:r>
      <w:r>
        <w:rPr>
          <w:rFonts w:hint="eastAsia"/>
        </w:rPr>
        <w:br/>
      </w:r>
      <w:r>
        <w:rPr>
          <w:rFonts w:hint="eastAsia"/>
        </w:rPr>
        <w:t>　　　　二、国外新朝恒温红酒柜相关环保规定</w:t>
      </w:r>
      <w:r>
        <w:rPr>
          <w:rFonts w:hint="eastAsia"/>
        </w:rPr>
        <w:br/>
      </w:r>
      <w:r>
        <w:rPr>
          <w:rFonts w:hint="eastAsia"/>
        </w:rPr>
        <w:t>　　第三节 新朝恒温红酒柜贸易预警</w:t>
      </w:r>
      <w:r>
        <w:rPr>
          <w:rFonts w:hint="eastAsia"/>
        </w:rPr>
        <w:br/>
      </w:r>
      <w:r>
        <w:rPr>
          <w:rFonts w:hint="eastAsia"/>
        </w:rPr>
        <w:t>　　　　一、新朝恒温红酒柜可能涉及的倾销及反倾销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二、新朝恒温红酒柜可能遭遇的贸易壁垒及技术壁垒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新朝恒温红酒柜市场预测及新朝恒温红酒柜项目投资建议</w:t>
      </w:r>
      <w:r>
        <w:rPr>
          <w:rFonts w:hint="eastAsia"/>
        </w:rPr>
        <w:br/>
      </w:r>
      <w:r>
        <w:rPr>
          <w:rFonts w:hint="eastAsia"/>
        </w:rPr>
        <w:t>　　第一节 中国新朝恒温红酒柜行业生产、营销企业投资运作模式分析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新朝恒温红酒柜行业外销与内销优势分析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2026-2032年中国新朝恒温红酒柜行业市场规模及增长趋势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2026-2032年中国新朝恒温红酒柜行业投资规模预测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2026-2032年新朝恒温红酒柜市场盈利预测</w:t>
      </w:r>
      <w:r>
        <w:rPr>
          <w:rFonts w:hint="eastAsia"/>
        </w:rPr>
        <w:br/>
      </w:r>
      <w:r>
        <w:rPr>
          <w:rFonts w:hint="eastAsia"/>
        </w:rPr>
        <w:t>　　第六节 中:智:林:新朝恒温红酒柜行业项目投资建议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一、新朝恒温红酒柜技术应用注意事项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二、新朝恒温红酒柜项目投资注意事项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三、新朝恒温红酒柜生产开发注意事项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四、新朝恒温红酒柜销售注意事项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新朝恒温红酒柜行业历程</w:t>
      </w:r>
      <w:r>
        <w:rPr>
          <w:rFonts w:hint="eastAsia"/>
        </w:rPr>
        <w:br/>
      </w:r>
      <w:r>
        <w:rPr>
          <w:rFonts w:hint="eastAsia"/>
        </w:rPr>
        <w:t>　　图表 新朝恒温红酒柜行业生命周期</w:t>
      </w:r>
      <w:r>
        <w:rPr>
          <w:rFonts w:hint="eastAsia"/>
        </w:rPr>
        <w:br/>
      </w:r>
      <w:r>
        <w:rPr>
          <w:rFonts w:hint="eastAsia"/>
        </w:rPr>
        <w:t>　　图表 新朝恒温红酒柜行业产业链分析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2020-2025年新朝恒温红酒柜行业市场容量分析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2026年中国新朝恒温红酒柜行业需求领域分布格局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2020-2025年中国新朝恒温红酒柜出口金额分析</w:t>
      </w:r>
      <w:r>
        <w:rPr>
          <w:rFonts w:hint="eastAsia"/>
        </w:rPr>
        <w:br/>
      </w:r>
      <w:r>
        <w:rPr>
          <w:rFonts w:hint="eastAsia"/>
        </w:rPr>
        <w:t>　　图表 2026年中国新朝恒温红酒柜进口国家及地区分析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2026年中国新朝恒温红酒柜出口国家及地区分析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2020-2025年中国新朝恒温红酒柜行业企业平均规模情况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**地区新朝恒温红酒柜市场规模及增长情况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**地区新朝恒温红酒柜行业市场需求情况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新朝恒温红酒柜重点企业（三）成长能力情况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2026-2032年中国新朝恒温红酒柜发展趋势预测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0003f98164bc8" w:history="1">
        <w:r>
          <w:rPr>
            <w:rStyle w:val="Hyperlink"/>
          </w:rPr>
          <w:t>2026年中国新朝恒温红酒柜行业深度研究分析及发展前景预测报告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0003f98164bc8" w:history="1">
        <w:r>
          <w:rPr>
            <w:rStyle w:val="Hyperlink"/>
          </w:rPr>
          <w:t>https://www.20087.com/7/53/XinChaoHengWenHongJiuJuShiChangDiaoChaBaoGao.html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热点：新朝酒柜使用说明书、新潮恒温酒柜、dynasty王朝干红葡萄酒、新潮红酒柜、恒温红酒柜还可以放什么、恒温红酒柜哪个品牌质量比较好、红酒柜、恒温红酒柜温度设定多少度、家用恒温红酒柜排名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b56e7b63b4ce1" w:history="1">
      <w:r>
        <w:rPr>
          <w:rStyle w:val="Hyperlink"/>
        </w:rPr>
        <w:t>2026年中国新朝恒温红酒柜行业深度研究分析及发展前景预测报告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nChaoHengWenHongJiuJuShiChangDiaoChaBaoGao.html" TargetMode="External" Id="R4c60003f9816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nChaoHengWenHongJiuJuShiChangDiaoChaBaoGao.html" TargetMode="External" Id="Rd7cb56e7b63b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2025-11-23T01:48:00Z</dcterms:created>
  <dcterms:modified xsi:type="dcterms:W3CDTF">2025-11-23T02:48:00Z</dcterms:modified>
  <dc:subject>2026年中国新朝恒温红酒柜行业深度研究分析及发展前景预测报告</dc:subject>
  <dc:title>2026年中国新朝恒温红酒柜行业深度研究分析及发展前景预测报告</dc:title>
  <cp:keywords>2026年中国新朝恒温红酒柜行业深度研究分析及发展前景预测报告</cp:keywords>
  <dc:description>2026年中国新朝恒温红酒柜行业深度研究分析及发展前景预测报告</dc:description>
</cp:coreProperties>
</file>