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ab29b36194305" w:history="1">
              <w:r>
                <w:rPr>
                  <w:rStyle w:val="Hyperlink"/>
                </w:rPr>
                <w:t>2024-2030年中国小苏打行业深度研究及投资前景预测报告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ab29b36194305" w:history="1">
              <w:r>
                <w:rPr>
                  <w:rStyle w:val="Hyperlink"/>
                </w:rPr>
                <w:t>2024-2030年中国小苏打行业深度研究及投资前景预测报告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ab29b36194305" w:history="1">
                <w:r>
                  <w:rPr>
                    <w:rStyle w:val="Hyperlink"/>
                  </w:rPr>
                  <w:t>https://www.20087.com/0/05/XiaoSuDaHangYeFenXiBaoGao.html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即碳酸氢钠，作为一种常见的家用化学品，广泛应用于烘焙、清洁、个人护理等领域。近年来，随着消费者对天然、无害清洁产品的偏好增强，小苏打作为安全、环保的清洁剂，受到了越来越多的关注。目前，市场上出现了更多以小苏打为基础的清洁产品，如清洁剂、除臭剂、牙膏等，利用其碱性特性去除污渍、中和异味。同时，小苏打在个人护理领域，如口腔卫生、皮肤护理，也找到了新的应用，满足了消费者对健康、自然产品的追求。</w:t>
      </w:r>
      <w:r>
        <w:rPr>
          <w:rFonts w:hint="eastAsia"/>
        </w:rPr>
        <w:br/>
      </w:r>
      <w:r>
        <w:rPr>
          <w:rFonts w:hint="eastAsia"/>
        </w:rPr>
        <w:t>　　未来，小苏打的应用将更加广泛和创新。一方面，随着环保意识的提升，小苏打将被更多地用于开发绿色清洁产品，减少化学清洁剂的使用，降低对环境的影响。另一方面，小苏打在医疗和健康领域的应用将得到拓展，如在胃肠道疾病治疗、运动恢复、美容护肤等方面，利用其温和的碱性环境和抗菌性能，提供更安全、更有效的解决方案。此外，小苏打在食品工业的创新应用，如作为天然防腐剂、食品添加剂，将有助于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ab29b36194305" w:history="1">
        <w:r>
          <w:rPr>
            <w:rStyle w:val="Hyperlink"/>
          </w:rPr>
          <w:t>2024-2030年中国小苏打行业深度研究及投资前景预测报告</w:t>
        </w:r>
      </w:hyperlink>
      <w:r>
        <w:rPr>
          <w:rFonts w:hint="eastAsia"/>
        </w:rPr>
        <w:t>》依托我们多年对小苏打行业的研究，结合小苏打行业历年供需关系变化规律，对小苏打行业内的企业群体进行了深入的调查与研究，采用定量及定性的科学研究方法撰写而成。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ab29b36194305" w:history="1">
        <w:r>
          <w:rPr>
            <w:rStyle w:val="Hyperlink"/>
          </w:rPr>
          <w:t>2024-2030年中国小苏打行业深度研究及投资前景预测报告</w:t>
        </w:r>
      </w:hyperlink>
      <w:r>
        <w:rPr>
          <w:rFonts w:hint="eastAsia"/>
        </w:rPr>
        <w:t>》对我国小苏打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小苏打市场特征</w:t>
      </w:r>
      <w:r>
        <w:rPr>
          <w:rFonts w:hint="eastAsia"/>
        </w:rPr>
        <w:br/>
      </w:r>
      <w:r>
        <w:rPr>
          <w:rFonts w:hint="eastAsia"/>
        </w:rPr>
        <w:t>　　　　一、小苏打行业定义</w:t>
      </w:r>
      <w:r>
        <w:rPr>
          <w:rFonts w:hint="eastAsia"/>
        </w:rPr>
        <w:br/>
      </w:r>
      <w:r>
        <w:rPr>
          <w:rFonts w:hint="eastAsia"/>
        </w:rPr>
        <w:t>　　　　二、小苏打行业特征</w:t>
      </w:r>
      <w:r>
        <w:rPr>
          <w:rFonts w:hint="eastAsia"/>
        </w:rPr>
        <w:br/>
      </w:r>
      <w:r>
        <w:rPr>
          <w:rFonts w:hint="eastAsia"/>
        </w:rPr>
        <w:t>　　　　　　1、小苏打行业消费特征</w:t>
      </w:r>
      <w:r>
        <w:rPr>
          <w:rFonts w:hint="eastAsia"/>
        </w:rPr>
        <w:br/>
      </w:r>
      <w:r>
        <w:rPr>
          <w:rFonts w:hint="eastAsia"/>
        </w:rPr>
        <w:t>　　　　　　2、小苏打产品结构特征</w:t>
      </w:r>
      <w:r>
        <w:rPr>
          <w:rFonts w:hint="eastAsia"/>
        </w:rPr>
        <w:br/>
      </w:r>
      <w:r>
        <w:rPr>
          <w:rFonts w:hint="eastAsia"/>
        </w:rPr>
        <w:t>　　　　　　3、小苏打行业原材料供给特征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4、小苏打产业集中度特征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二、小苏打行业相关政策分析</w:t>
      </w:r>
      <w:r>
        <w:rPr>
          <w:rFonts w:hint="eastAsia"/>
        </w:rPr>
        <w:br/>
      </w:r>
      <w:r>
        <w:rPr>
          <w:rFonts w:hint="eastAsia"/>
        </w:rPr>
        <w:t>　　第四节 小苏打行业发展的波特五力模型分析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2019-2024年中国小苏打行业供给状况及预测</w:t>
      </w:r>
      <w:r>
        <w:rPr>
          <w:rFonts w:hint="eastAsia"/>
        </w:rPr>
        <w:br/>
      </w:r>
      <w:r>
        <w:rPr>
          <w:rFonts w:hint="eastAsia"/>
        </w:rPr>
        <w:t>　　　　一、小苏打行业总体规模</w:t>
      </w:r>
      <w:r>
        <w:rPr>
          <w:rFonts w:hint="eastAsia"/>
        </w:rPr>
        <w:br/>
      </w:r>
      <w:r>
        <w:rPr>
          <w:rFonts w:hint="eastAsia"/>
        </w:rPr>
        <w:t>　　　　二、小苏打行业重点区域分布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三、2019-2024年小苏打行业供给情况分析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2019-2024年中国小苏打行业市场需求分析及预测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一、中国小苏打行业市场需求特点</w:t>
      </w:r>
      <w:r>
        <w:rPr>
          <w:rFonts w:hint="eastAsia"/>
        </w:rPr>
        <w:br/>
      </w:r>
      <w:r>
        <w:rPr>
          <w:rFonts w:hint="eastAsia"/>
        </w:rPr>
        <w:t>　　　　二、小苏打行业主要地域分布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三、2019-2024年小苏打行业市场需求状况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2024-2030年中国小苏打供需平衡预测</w:t>
      </w:r>
      <w:r>
        <w:rPr>
          <w:rFonts w:hint="eastAsia"/>
        </w:rPr>
        <w:br/>
      </w:r>
      <w:r>
        <w:rPr>
          <w:rFonts w:hint="eastAsia"/>
        </w:rPr>
        <w:t>　　第四节 中国小苏打产品市场价格趋势分析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一、中国小苏打产品2019-2024年市场价格回顾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二、中国小苏打产品当前市场价格及分析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三、影响小苏打产品市场价格因素分析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四、2024-2030年中国小苏打产品市场价格走势预测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2023-2024年中国小苏打区域结构分析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2019-2024年中国小苏打行业重点区域市场规模分析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2019-2024年中国小苏打行业进出口情况分析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一、2019-2024年中国小苏打行业进口分析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二、2019-2024年中国小苏打行业出口分析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2024-2030年中国小苏打行业进出口情况预测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一、2024-2030年中国小苏打行业进口预测分析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二、2024-2030年中国小苏打行业出口预测分析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影响小苏打行业进出口变化的主要原因分析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小苏打上游行业发展分析</w:t>
      </w:r>
      <w:r>
        <w:rPr>
          <w:rFonts w:hint="eastAsia"/>
        </w:rPr>
        <w:br/>
      </w:r>
      <w:r>
        <w:rPr>
          <w:rFonts w:hint="eastAsia"/>
        </w:rPr>
        <w:t>　　　　一、小苏打上游行业发展现状</w:t>
      </w:r>
      <w:r>
        <w:rPr>
          <w:rFonts w:hint="eastAsia"/>
        </w:rPr>
        <w:br/>
      </w:r>
      <w:r>
        <w:rPr>
          <w:rFonts w:hint="eastAsia"/>
        </w:rPr>
        <w:t>　　　　二、小苏打上游行业发展趋势预测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小苏打下游行业发展分析</w:t>
      </w:r>
      <w:r>
        <w:rPr>
          <w:rFonts w:hint="eastAsia"/>
        </w:rPr>
        <w:br/>
      </w:r>
      <w:r>
        <w:rPr>
          <w:rFonts w:hint="eastAsia"/>
        </w:rPr>
        <w:t>　　　　一、小苏打下游行业发展现状</w:t>
      </w:r>
      <w:r>
        <w:rPr>
          <w:rFonts w:hint="eastAsia"/>
        </w:rPr>
        <w:br/>
      </w:r>
      <w:r>
        <w:rPr>
          <w:rFonts w:hint="eastAsia"/>
        </w:rPr>
        <w:t>　　　　二、小苏打下游行业发展趋势预测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小苏打企业（一）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第二节 小苏打企业（二）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第三节 小苏打企业（三）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第四节 小苏打企业（四）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第五节 小苏打企业（五）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中国小苏打产业市场竞争策略建议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中国小苏打市场竞争策略建议</w:t>
      </w:r>
      <w:r>
        <w:rPr>
          <w:rFonts w:hint="eastAsia"/>
        </w:rPr>
        <w:br/>
      </w:r>
      <w:r>
        <w:rPr>
          <w:rFonts w:hint="eastAsia"/>
        </w:rPr>
        <w:t>　　　　一、小苏打市场定位策略建议</w:t>
      </w:r>
      <w:r>
        <w:rPr>
          <w:rFonts w:hint="eastAsia"/>
        </w:rPr>
        <w:br/>
      </w:r>
      <w:r>
        <w:rPr>
          <w:rFonts w:hint="eastAsia"/>
        </w:rPr>
        <w:t>　　　　二、小苏打产品开发策略建议</w:t>
      </w:r>
      <w:r>
        <w:rPr>
          <w:rFonts w:hint="eastAsia"/>
        </w:rPr>
        <w:br/>
      </w:r>
      <w:r>
        <w:rPr>
          <w:rFonts w:hint="eastAsia"/>
        </w:rPr>
        <w:t>　　　　三、小苏打渠道竞争策略建议</w:t>
      </w:r>
      <w:r>
        <w:rPr>
          <w:rFonts w:hint="eastAsia"/>
        </w:rPr>
        <w:br/>
      </w:r>
      <w:r>
        <w:rPr>
          <w:rFonts w:hint="eastAsia"/>
        </w:rPr>
        <w:t>　　　　四、小苏打品牌竞争策略建议</w:t>
      </w:r>
      <w:r>
        <w:rPr>
          <w:rFonts w:hint="eastAsia"/>
        </w:rPr>
        <w:br/>
      </w:r>
      <w:r>
        <w:rPr>
          <w:rFonts w:hint="eastAsia"/>
        </w:rPr>
        <w:t>　　　　五、小苏打价格竞争策略建议</w:t>
      </w:r>
      <w:r>
        <w:rPr>
          <w:rFonts w:hint="eastAsia"/>
        </w:rPr>
        <w:br/>
      </w:r>
      <w:r>
        <w:rPr>
          <w:rFonts w:hint="eastAsia"/>
        </w:rPr>
        <w:t>　　　　六、小苏打客户服务策略建议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中国小苏打产业竞争战略建议</w:t>
      </w:r>
      <w:r>
        <w:rPr>
          <w:rFonts w:hint="eastAsia"/>
        </w:rPr>
        <w:br/>
      </w:r>
      <w:r>
        <w:rPr>
          <w:rFonts w:hint="eastAsia"/>
        </w:rPr>
        <w:t>　　　　一、小苏打竞争战略选择建议</w:t>
      </w:r>
      <w:r>
        <w:rPr>
          <w:rFonts w:hint="eastAsia"/>
        </w:rPr>
        <w:br/>
      </w:r>
      <w:r>
        <w:rPr>
          <w:rFonts w:hint="eastAsia"/>
        </w:rPr>
        <w:t>　　　　二、小苏打产业升级策略建议</w:t>
      </w:r>
      <w:r>
        <w:rPr>
          <w:rFonts w:hint="eastAsia"/>
        </w:rPr>
        <w:br/>
      </w:r>
      <w:r>
        <w:rPr>
          <w:rFonts w:hint="eastAsia"/>
        </w:rPr>
        <w:t>　　　　三、小苏打产业转移策略建议</w:t>
      </w:r>
      <w:r>
        <w:rPr>
          <w:rFonts w:hint="eastAsia"/>
        </w:rPr>
        <w:br/>
      </w:r>
      <w:r>
        <w:rPr>
          <w:rFonts w:hint="eastAsia"/>
        </w:rPr>
        <w:t>　　　　四、小苏打价值链定位建议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小苏打行业投资前景与投资策略分析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小苏打行业SWOT模型分析</w:t>
      </w:r>
      <w:r>
        <w:rPr>
          <w:rFonts w:hint="eastAsia"/>
        </w:rPr>
        <w:br/>
      </w:r>
      <w:r>
        <w:rPr>
          <w:rFonts w:hint="eastAsia"/>
        </w:rPr>
        <w:t>　　　　一、小苏打行业优势分析</w:t>
      </w:r>
      <w:r>
        <w:rPr>
          <w:rFonts w:hint="eastAsia"/>
        </w:rPr>
        <w:br/>
      </w:r>
      <w:r>
        <w:rPr>
          <w:rFonts w:hint="eastAsia"/>
        </w:rPr>
        <w:t>　　　　二、小苏打行业劣势分析</w:t>
      </w:r>
      <w:r>
        <w:rPr>
          <w:rFonts w:hint="eastAsia"/>
        </w:rPr>
        <w:br/>
      </w:r>
      <w:r>
        <w:rPr>
          <w:rFonts w:hint="eastAsia"/>
        </w:rPr>
        <w:t>　　　　三、小苏打行业机会分析</w:t>
      </w:r>
      <w:r>
        <w:rPr>
          <w:rFonts w:hint="eastAsia"/>
        </w:rPr>
        <w:br/>
      </w:r>
      <w:r>
        <w:rPr>
          <w:rFonts w:hint="eastAsia"/>
        </w:rPr>
        <w:t>　　　　四、小苏打行业风险分析</w:t>
      </w:r>
      <w:r>
        <w:rPr>
          <w:rFonts w:hint="eastAsia"/>
        </w:rPr>
        <w:br/>
      </w:r>
      <w:r>
        <w:rPr>
          <w:rFonts w:hint="eastAsia"/>
        </w:rPr>
        <w:t>　　第二节 小苏打行业发展的PEST分析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小苏打行业投资价值分析</w:t>
      </w:r>
      <w:r>
        <w:rPr>
          <w:rFonts w:hint="eastAsia"/>
        </w:rPr>
        <w:br/>
      </w:r>
      <w:r>
        <w:rPr>
          <w:rFonts w:hint="eastAsia"/>
        </w:rPr>
        <w:t>　　　　一、小苏打行业发展前景分析</w:t>
      </w:r>
      <w:r>
        <w:rPr>
          <w:rFonts w:hint="eastAsia"/>
        </w:rPr>
        <w:br/>
      </w:r>
      <w:r>
        <w:rPr>
          <w:rFonts w:hint="eastAsia"/>
        </w:rPr>
        <w:t>　　　　二、小苏打行业盈利能力预测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2024-2030年小苏打行业发展趋势及投资风险分析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2024-2030年小苏打行业发展趋势预测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一、中国小苏打行业发展方向分析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三、2024-2030年中国小苏打行业供给情况预测分析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四、2024-2030年中国小苏打行业需求情况预测分析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当前小苏打行业存在的问题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一、小苏打市场竞争风险</w:t>
      </w:r>
      <w:r>
        <w:rPr>
          <w:rFonts w:hint="eastAsia"/>
        </w:rPr>
        <w:br/>
      </w:r>
      <w:r>
        <w:rPr>
          <w:rFonts w:hint="eastAsia"/>
        </w:rPr>
        <w:t>　　　　二、小苏打行业原材料压力风险分析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三、小苏打技术风险分析</w:t>
      </w:r>
      <w:r>
        <w:rPr>
          <w:rFonts w:hint="eastAsia"/>
        </w:rPr>
        <w:br/>
      </w:r>
      <w:r>
        <w:rPr>
          <w:rFonts w:hint="eastAsia"/>
        </w:rPr>
        <w:t>　　　　四、小苏打行业政策和体制风险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五、小苏打行业外资进入现状及对未来市场的威胁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2024-2030年中国小苏打行业发展前景和趋势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2024-2030年中国小苏打行业发展前景预测分析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一、未来全球小苏打行业发展预测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二、未来中国小苏打市场前景广阔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三、今后两年小苏打产业上市前景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四、2024-2030年中国小苏打产业市场规模预测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2024-2030年中国小苏打行业发展趋势分析</w:t>
      </w:r>
      <w:r>
        <w:rPr>
          <w:rFonts w:hint="eastAsia"/>
        </w:rPr>
        <w:br/>
      </w:r>
      <w:r>
        <w:rPr>
          <w:rFonts w:hint="eastAsia"/>
        </w:rPr>
        <w:t>　　　　一、小苏打行业消费趋势</w:t>
      </w:r>
      <w:r>
        <w:rPr>
          <w:rFonts w:hint="eastAsia"/>
        </w:rPr>
        <w:br/>
      </w:r>
      <w:r>
        <w:rPr>
          <w:rFonts w:hint="eastAsia"/>
        </w:rPr>
        <w:t>　　　　二、未来小苏打产业创新的发展趋势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三、“十四五”期间中国小苏打行业发展剖析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五、未来小苏打行业发展变局剖析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小苏打行业研究结论及建议</w:t>
      </w:r>
      <w:r>
        <w:rPr>
          <w:rFonts w:hint="eastAsia"/>
        </w:rPr>
        <w:br/>
      </w:r>
      <w:r>
        <w:rPr>
          <w:rFonts w:hint="eastAsia"/>
        </w:rPr>
        <w:t>　　第一节 小苏打行业研究结论</w:t>
      </w:r>
      <w:r>
        <w:rPr>
          <w:rFonts w:hint="eastAsia"/>
        </w:rPr>
        <w:br/>
      </w:r>
      <w:r>
        <w:rPr>
          <w:rFonts w:hint="eastAsia"/>
        </w:rPr>
        <w:t>　　第二节 中智⋅林－小苏打行业发展建议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2019-2024年中国小苏打市场需求量及增速统计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2024-2030年中国小苏打行业产量预测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2024-2030年中国小苏打市场需求量预测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2024-2030年中国小苏打市场前景分析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2024-2030年中国小苏打行业发展趋势预测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ab29b36194305" w:history="1">
        <w:r>
          <w:rPr>
            <w:rStyle w:val="Hyperlink"/>
          </w:rPr>
          <w:t>2024-2030年中国小苏打行业深度研究及投资前景预测报告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ab29b36194305" w:history="1">
        <w:r>
          <w:rPr>
            <w:rStyle w:val="Hyperlink"/>
          </w:rPr>
          <w:t>https://www.20087.com/0/05/XiaoSuDaHangYeFenXiBaoGao.html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1251a30ca43fd" w:history="1">
      <w:r>
        <w:rPr>
          <w:rStyle w:val="Hyperlink"/>
        </w:rPr>
        <w:t>2024-2030年中国小苏打行业深度研究及投资前景预测报告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oSuDaHangYeFenXiBaoGao.html" TargetMode="External" Id="R47eab29b361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oSuDaHangYeFenXiBaoGao.html" TargetMode="External" Id="R91e1251a30c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2024-04-05T07:49:00Z</dcterms:created>
  <dcterms:modified xsi:type="dcterms:W3CDTF">2024-04-05T08:49:00Z</dcterms:modified>
  <dc:subject>2024-2030年中国小苏打行业深度研究及投资前景预测报告</dc:subject>
  <dc:title>2024-2030年中国小苏打行业深度研究及投资前景预测报告</dc:title>
  <cp:keywords>2024-2030年中国小苏打行业深度研究及投资前景预测报告</cp:keywords>
  <dc:description>2024-2030年中国小苏打行业深度研究及投资前景预测报告</dc:description>
</cp:coreProperties>
</file>