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c29590fe349d2" w:history="1">
              <w:r>
                <w:rPr>
                  <w:rStyle w:val="Hyperlink"/>
                </w:rPr>
                <w:t>2025版烟草行业发展现状调研及市场前景分析报告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c29590fe349d2" w:history="1">
              <w:r>
                <w:rPr>
                  <w:rStyle w:val="Hyperlink"/>
                </w:rPr>
                <w:t>2025版烟草行业发展现状调研及市场前景分析报告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c29590fe349d2" w:history="1">
                <w:r>
                  <w:rPr>
                    <w:rStyle w:val="Hyperlink"/>
                  </w:rPr>
                  <w:t>https://www.20087.com/M_ShiPinYinLiao/50/YanCaoShiChangDiaoYanYuYuCe.html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行业在全球范围内面临着复杂多变的市场环境与监管压力。尽管烟草制品长期以来占据着庞大的市场份额，但随着全球控烟运动的推进与公众健康意识的增强，烟草消费量总体呈下降趋势。近年来，新型烟草产品，如电子烟、加热不燃烧烟草等，凭借其相对较低的健康风险与新颖的消费体验，吸引了大量年轻消费者，成为行业新的增长点。然而，这些新型产品同样面临严格的监管审查，其长期健康影响仍有待科学验证。</w:t>
      </w:r>
      <w:r>
        <w:rPr>
          <w:rFonts w:hint="eastAsia"/>
        </w:rPr>
        <w:br/>
      </w:r>
      <w:r>
        <w:rPr>
          <w:rFonts w:hint="eastAsia"/>
        </w:rPr>
        <w:t>　　未来，烟草行业的发展将更加注重产品创新与市场细分。通过技术研发，推出更符合健康趋势的低害烟草制品，满足消费者对减害需求的增长。同时，深化品牌营销策略，强化社会责任形象，以应对日益严格的公共舆论与政策压力。此外，拓展非烟草业务，如进军大健康、生物科技领域，将成为烟草企业寻求多元化发展的战略选择，以适应行业转型的长期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烟草行业特性研究</w:t>
      </w:r>
      <w:r>
        <w:rPr>
          <w:rFonts w:hint="eastAsia"/>
        </w:rPr>
        <w:br/>
      </w:r>
      <w:r>
        <w:rPr>
          <w:rFonts w:hint="eastAsia"/>
        </w:rPr>
        <w:t>第一章 烟草行业概述</w:t>
      </w:r>
      <w:r>
        <w:rPr>
          <w:rFonts w:hint="eastAsia"/>
        </w:rPr>
        <w:br/>
      </w:r>
      <w:r>
        <w:rPr>
          <w:rFonts w:hint="eastAsia"/>
        </w:rPr>
        <w:t>　　第一节 烟草行业概述</w:t>
      </w:r>
      <w:r>
        <w:rPr>
          <w:rFonts w:hint="eastAsia"/>
        </w:rPr>
        <w:br/>
      </w:r>
      <w:r>
        <w:rPr>
          <w:rFonts w:hint="eastAsia"/>
        </w:rPr>
        <w:t>　　　　一、烟草行业定义</w:t>
      </w:r>
      <w:r>
        <w:rPr>
          <w:rFonts w:hint="eastAsia"/>
        </w:rPr>
        <w:br/>
      </w:r>
      <w:r>
        <w:rPr>
          <w:rFonts w:hint="eastAsia"/>
        </w:rPr>
        <w:t>　　　　二、烟草行业产品分类</w:t>
      </w:r>
      <w:r>
        <w:rPr>
          <w:rFonts w:hint="eastAsia"/>
        </w:rPr>
        <w:br/>
      </w:r>
      <w:r>
        <w:rPr>
          <w:rFonts w:hint="eastAsia"/>
        </w:rPr>
        <w:t>　　　　三、烟草行业产品特性</w:t>
      </w:r>
      <w:r>
        <w:rPr>
          <w:rFonts w:hint="eastAsia"/>
        </w:rPr>
        <w:br/>
      </w:r>
      <w:r>
        <w:rPr>
          <w:rFonts w:hint="eastAsia"/>
        </w:rPr>
        <w:t>　　第二节 烟草行业属性及国民经济地位分析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四、烟草行业国民经济地位分析</w:t>
      </w:r>
      <w:r>
        <w:rPr>
          <w:rFonts w:hint="eastAsia"/>
        </w:rPr>
        <w:br/>
      </w:r>
      <w:r>
        <w:rPr>
          <w:rFonts w:hint="eastAsia"/>
        </w:rPr>
        <w:t>　　第三节 烟草行业特征研究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一、2020-2025年烟草行业规模（连续5年数据提供）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二、2020-2025年烟草行业成长性分析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三、2020-2025年烟草行业盈利性分析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四、2020-2025年烟草行业竞争强度分析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五、2020-2025年烟草行业所处的生命周期</w:t>
      </w:r>
      <w:r>
        <w:rPr>
          <w:rFonts w:hint="eastAsia"/>
        </w:rPr>
        <w:br/>
      </w:r>
      <w:r>
        <w:rPr>
          <w:rFonts w:hint="eastAsia"/>
        </w:rPr>
        <w:t>　　第四节 烟草行业产业链模型分析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二、烟草行业产业链模型分析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2020-2025年我国烟草行业发展环境分析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2020-2025年烟草行业经济环境分析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2020-2025年烟草国家“十四五”产业政策环境分析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2020-2025年中国烟草行业产业社会环境分析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2020-2025年烟草行业消费环境分析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烟草行业发展现状研究</w:t>
      </w:r>
      <w:r>
        <w:rPr>
          <w:rFonts w:hint="eastAsia"/>
        </w:rPr>
        <w:br/>
      </w:r>
      <w:r>
        <w:rPr>
          <w:rFonts w:hint="eastAsia"/>
        </w:rPr>
        <w:t>第一章 2020-2025年全球烟草行业发展状况分析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2020-2025年全球烟草行业运行概况</w:t>
      </w:r>
      <w:r>
        <w:rPr>
          <w:rFonts w:hint="eastAsia"/>
        </w:rPr>
        <w:br/>
      </w:r>
      <w:r>
        <w:rPr>
          <w:rFonts w:hint="eastAsia"/>
        </w:rPr>
        <w:t>　　　　一、全球烟草行业市场发展状况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一、全球烟草行业特点分析</w:t>
      </w:r>
      <w:r>
        <w:rPr>
          <w:rFonts w:hint="eastAsia"/>
        </w:rPr>
        <w:br/>
      </w:r>
      <w:r>
        <w:rPr>
          <w:rFonts w:hint="eastAsia"/>
        </w:rPr>
        <w:t>　　　　二、国外烟草行业技术现状分析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三、全球烟草行业市场竞争状况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2020-2025年全球烟草行业区域市场运营情况分析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一、美国烟草市场发展分析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2025-2031年全球烟草行业发展趋势预测分析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2020-2025年我国烟草行业发展分析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2020-2025年我国烟草行业发展综述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中国烟草产品供给分析</w:t>
      </w:r>
      <w:r>
        <w:rPr>
          <w:rFonts w:hint="eastAsia"/>
        </w:rPr>
        <w:br/>
      </w:r>
      <w:r>
        <w:rPr>
          <w:rFonts w:hint="eastAsia"/>
        </w:rPr>
        <w:t>　　　　一、烟草行业总体产能规模</w:t>
      </w:r>
      <w:r>
        <w:rPr>
          <w:rFonts w:hint="eastAsia"/>
        </w:rPr>
        <w:br/>
      </w:r>
      <w:r>
        <w:rPr>
          <w:rFonts w:hint="eastAsia"/>
        </w:rPr>
        <w:t>　　　　二、烟草行业生产区域分布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三、2020-2025年中国烟草产量分析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中国烟草行业市场需求分析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一、2020-2025年中国烟草行业市场需求量分析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四、烟草行业市场需求热点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2020-2025年中国烟草产品重点在建、拟建项目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2020-2025年烟草行业市场价格走势分析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一、烟草行业市场价格走势影响因素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二、2020-2025年烟草行业价格走势</w:t>
      </w:r>
      <w:r>
        <w:rPr>
          <w:rFonts w:hint="eastAsia"/>
        </w:rPr>
        <w:br/>
      </w:r>
      <w:r>
        <w:rPr>
          <w:rFonts w:hint="eastAsia"/>
        </w:rPr>
        <w:t>　　第六节 2020-2025年烟草行业发展存在的问题及对策分析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一、烟草行业存在的问题分析</w:t>
      </w:r>
      <w:r>
        <w:rPr>
          <w:rFonts w:hint="eastAsia"/>
        </w:rPr>
        <w:br/>
      </w:r>
      <w:r>
        <w:rPr>
          <w:rFonts w:hint="eastAsia"/>
        </w:rPr>
        <w:t>　　　　二、烟草行业发展策略分析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2020-2025年中国烟草所属行业数据监测分析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2020-2025年中国烟草所属行业规模分析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2020-2025年中国烟草所属行业结构分析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2020-2025年中国烟草所属行业产值分析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2020-2025年中国烟草所属行业成本费用分析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2020-2025年中国烟草所属行业盈利能力分析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2020-2025年我国烟草行业进出口市场分析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2020-2025年中国烟草进口数据分析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2020-2025年中国烟草出口数据分析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2020-2025年中国烟草进出口产品结构分析</w:t>
      </w:r>
      <w:r>
        <w:rPr>
          <w:rFonts w:hint="eastAsia"/>
        </w:rPr>
        <w:br/>
      </w:r>
      <w:r>
        <w:rPr>
          <w:rFonts w:hint="eastAsia"/>
        </w:rPr>
        <w:t>　　　　一、烟草行业进口产品结构</w:t>
      </w:r>
      <w:r>
        <w:rPr>
          <w:rFonts w:hint="eastAsia"/>
        </w:rPr>
        <w:br/>
      </w:r>
      <w:r>
        <w:rPr>
          <w:rFonts w:hint="eastAsia"/>
        </w:rPr>
        <w:t>　　　　二、烟草行业出口产品结构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2020-2025年中国烟草进出口平均单价分析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2020-2025年烟草行业销售渠道与技术发展趋势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烟草生产工艺技术发展现状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一、中国烟草行业技术现状分析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三、中外烟草技术差距及其主要因素分析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四、提高中国烟草技术的策略</w:t>
      </w:r>
      <w:r>
        <w:rPr>
          <w:rFonts w:hint="eastAsia"/>
        </w:rPr>
        <w:br/>
      </w:r>
      <w:r>
        <w:rPr>
          <w:rFonts w:hint="eastAsia"/>
        </w:rPr>
        <w:t>　　　　五、中国烟草行业技术发展趋势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一、2020-2025年东北地区在烟草行业中的地位变化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二、2020-2025年东北地区烟草行业规模情况分析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三、2020-2025年东北地区烟草行业企业分析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四、2020-2025年东北地区烟草行业发展趋势预测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一、2020-2025年华北地区在烟草行业中的地位变化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二、2020-2025年华北地区烟草行业规模情况分析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三、2020-2025年华北地区烟草行业企业分析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四、2020-2025年华北地区烟草行业发展趋势预测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一、2020-2025年华东地区在烟草行业中的地位变化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二、2020-2025年华东地区烟草行业规模情况分析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三、2020-2025年华东地区烟草行业企业分析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四、2020-2025年华东地区烟草行业发展趋势预测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一、2020-2025年华中地区在烟草行业中的地位变化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二、2020-2025年华中地区烟草行业规模情况分析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三、2020-2025年华中地区烟草行业企业分析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四、2020-2025年华中地区烟草行业发展趋势预测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一、2020-2025年华南地区在烟草行业中的地位变化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二、2020-2025年华南地区烟草行业规模情况分析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三、2020-2025年华南地区烟草行业企业分析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四、2020-2025年华南地区烟草行业发展趋势预测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一、2020-2025年西部地区在烟草行业中的地位变化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二、2020-2025年西部地区烟草行业规模情况分析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三、2020-2025年西部地区烟草行业企业分析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四、2020-2025年西部地区烟草行业发展趋势预测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2020-2025年中国烟草行业竞争力分析</w:t>
      </w:r>
      <w:r>
        <w:rPr>
          <w:rFonts w:hint="eastAsia"/>
        </w:rPr>
        <w:br/>
      </w:r>
      <w:r>
        <w:rPr>
          <w:rFonts w:hint="eastAsia"/>
        </w:rPr>
        <w:t>　　　　一、中国烟草行业要素成本分析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2020-2025年中国烟草行业市场区域格局分析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2020-2025年中国烟草行业市场集中度分析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中国烟草行业五力竞争分析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二、烟草“波特五力模型”分析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2020-2025年中国烟草行业竞争的因素分析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烟草行业产业链分析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2020-2025年中国烟草上游行业研究分析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2020-2025年中国烟草上游行业一研究分析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2020-2025年中国烟草上游二行业研究分析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上游行业发展对烟草影响因素分析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2020-2025年中国烟草行业市场需求分析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2020-2025年中国压烟草下游行业需求结构分析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下游一行业烟草需求分析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二、下游一行业领域烟草应用现状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三、下游一行业对烟草的需求规模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四、下游一行业烟草行业主要企业及经营情况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五、下游一行业烟草需求前景</w:t>
      </w:r>
      <w:r>
        <w:rPr>
          <w:rFonts w:hint="eastAsia"/>
        </w:rPr>
        <w:br/>
      </w:r>
      <w:r>
        <w:rPr>
          <w:rFonts w:hint="eastAsia"/>
        </w:rPr>
        <w:t>　　第三节 下游二行业烟草需求分析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二、下游二领域烟草应用现状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三、下游二行业对烟草的需求规模</w:t>
      </w:r>
      <w:r>
        <w:rPr>
          <w:rFonts w:hint="eastAsia"/>
        </w:rPr>
        <w:br/>
      </w:r>
      <w:r>
        <w:rPr>
          <w:rFonts w:hint="eastAsia"/>
        </w:rPr>
        <w:t>　　　　四、下游二用烟草行业主要企业及经营情况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五、下游二行业烟草需求前景</w:t>
      </w:r>
      <w:r>
        <w:rPr>
          <w:rFonts w:hint="eastAsia"/>
        </w:rPr>
        <w:br/>
      </w:r>
      <w:r>
        <w:rPr>
          <w:rFonts w:hint="eastAsia"/>
        </w:rPr>
        <w:t>　　第四节 下游三行业烟草需求分析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二、下游三领域烟草应用现状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三、下游三行业对烟草的需求规模</w:t>
      </w:r>
      <w:r>
        <w:rPr>
          <w:rFonts w:hint="eastAsia"/>
        </w:rPr>
        <w:br/>
      </w:r>
      <w:r>
        <w:rPr>
          <w:rFonts w:hint="eastAsia"/>
        </w:rPr>
        <w:t>　　　　四、下游三用烟草行业主要企业及经营情况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五、下游三行业烟草需求前景</w:t>
      </w:r>
      <w:r>
        <w:rPr>
          <w:rFonts w:hint="eastAsia"/>
        </w:rPr>
        <w:br/>
      </w:r>
      <w:r>
        <w:rPr>
          <w:rFonts w:hint="eastAsia"/>
        </w:rPr>
        <w:t>　　第五节 下游四行业烟草需求分析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二、下游四领域烟草应用现状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三、下游四行业对烟草的需求规模</w:t>
      </w:r>
      <w:r>
        <w:rPr>
          <w:rFonts w:hint="eastAsia"/>
        </w:rPr>
        <w:br/>
      </w:r>
      <w:r>
        <w:rPr>
          <w:rFonts w:hint="eastAsia"/>
        </w:rPr>
        <w:t>　　　　四、下游四用烟草行业主要企业及经营情况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五、下游四行业烟草需求前景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下游行业发展对烟草影响因素分析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烟草行业企业竞争力分析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2020-2025年烟草行业优势企业分析</w:t>
      </w:r>
      <w:r>
        <w:rPr>
          <w:rFonts w:hint="eastAsia"/>
        </w:rPr>
        <w:br/>
      </w:r>
      <w:r>
        <w:rPr>
          <w:rFonts w:hint="eastAsia"/>
        </w:rPr>
        <w:t>　　第一节 上海烟草集团有限责任公司经营情况分析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红塔烟草（集团）有限责任公司经营情况分析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红云红河烟草（集团）有限责任公司经营情况分析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湖南中烟工业有限责任公司经营情况分析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湖北中烟工业有限责任公司经营情况分析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江苏中烟工业有限责任公司经营情况分析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烟草行业未来市场前景展望、投资策略研究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2025-2031年中国烟草产业发趋势预测分析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2025-2031年中国烟草发展趋势分析</w:t>
      </w:r>
      <w:r>
        <w:rPr>
          <w:rFonts w:hint="eastAsia"/>
        </w:rPr>
        <w:br/>
      </w:r>
      <w:r>
        <w:rPr>
          <w:rFonts w:hint="eastAsia"/>
        </w:rPr>
        <w:t>　　　　一、烟草产业技术发展方向分析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二、烟草竞争格局预测分析</w:t>
      </w:r>
      <w:r>
        <w:rPr>
          <w:rFonts w:hint="eastAsia"/>
        </w:rPr>
        <w:br/>
      </w:r>
      <w:r>
        <w:rPr>
          <w:rFonts w:hint="eastAsia"/>
        </w:rPr>
        <w:t>　　　　三、烟草行业发展预测分析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2025-2031年中国烟草市场预测分析</w:t>
      </w:r>
      <w:r>
        <w:rPr>
          <w:rFonts w:hint="eastAsia"/>
        </w:rPr>
        <w:br/>
      </w:r>
      <w:r>
        <w:rPr>
          <w:rFonts w:hint="eastAsia"/>
        </w:rPr>
        <w:t>　　　　一、烟草供给预测分析</w:t>
      </w:r>
      <w:r>
        <w:rPr>
          <w:rFonts w:hint="eastAsia"/>
        </w:rPr>
        <w:br/>
      </w:r>
      <w:r>
        <w:rPr>
          <w:rFonts w:hint="eastAsia"/>
        </w:rPr>
        <w:t>　　　　二、烟草需求预测分析</w:t>
      </w:r>
      <w:r>
        <w:rPr>
          <w:rFonts w:hint="eastAsia"/>
        </w:rPr>
        <w:br/>
      </w:r>
      <w:r>
        <w:rPr>
          <w:rFonts w:hint="eastAsia"/>
        </w:rPr>
        <w:t>　　　　三、烟草进出口预测分析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2025-2031年中国烟草市场盈利预测分析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2025-2031年中国烟草行业投资机会与风险分析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2025-2031年中国烟草行业投资前景分析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2025-2031年中国烟草行业投资特性分析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一、2025-2031年中国烟草行业进入壁垒分析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二、2025-2031年中国烟草行业盈利模式分析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三、2025-2031年中国烟草行业盈利因素分析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2025-2031年中国烟草行业投资机会分析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一、2025-2031年中国烟草行业细分市场投资机会分析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二、2025-2031年中国烟草行业区域市场投资潜力分析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2025-2031年中国烟草行业投资风险分析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一、2025-2031年中国烟草行业市场竞争风险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二、2025-2031年中国烟草行业技术风险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三、2025-2031年中国烟草行业政策风险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四、2025-2031年中国烟草行业进入退出风险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2025-2031年中国烟草行业发展策略及投资建议（研究部）</w:t>
      </w:r>
      <w:r>
        <w:rPr>
          <w:rFonts w:hint="eastAsia"/>
        </w:rPr>
        <w:br/>
      </w:r>
      <w:r>
        <w:rPr>
          <w:rFonts w:hint="eastAsia"/>
        </w:rPr>
        <w:t>　　第一节 烟草行业发展策略分析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[⋅中智⋅林]济研：烟草行业市场的重点客户战略实施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研究部结论及专家建议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2020-2025年中国烟草产量情况</w:t>
      </w:r>
      <w:r>
        <w:rPr>
          <w:rFonts w:hint="eastAsia"/>
        </w:rPr>
        <w:br/>
      </w:r>
      <w:r>
        <w:rPr>
          <w:rFonts w:hint="eastAsia"/>
        </w:rPr>
        <w:t>　　图表 2025年我国烟草消费结构表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2020-2025年中国烟草需求量情况</w:t>
      </w:r>
      <w:r>
        <w:rPr>
          <w:rFonts w:hint="eastAsia"/>
        </w:rPr>
        <w:br/>
      </w:r>
      <w:r>
        <w:rPr>
          <w:rFonts w:hint="eastAsia"/>
        </w:rPr>
        <w:t>　　图表 2020-2025年中国烟草进口量情况表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2020-2025年中国烟草进口量变化趋势图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2020-2025年中国烟草进口金额情况表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2020-2025年中国烟草进口平均价格情况表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2025年中国烟草分国家进口情况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2020-2025年中国烟草出口量变化趋势图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2020-2025年中国烟草出口金额情况表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2020-2025年中国烟草出口平均价格情况表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2020-2025年中国烟草行业产品市场价格变化趋势图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2020-2025年中国烟草所属行业企业数量及其增长情况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2020-2025年中国烟草所属行业亏损企业数量及亏损面情况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2020-2025年中国烟草所属行业从业人数及其增长情况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2020-2025年中国烟草所属行业资产规模及其增长情况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2025年中国烟草所属行业不同类型企业数量情况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2025年中国烟草所属行业不同类型企业企业数量结构图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2025年中国烟草所属行业不同所有制企业数量情况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2025年中国烟草所属行业不同所有制企业企业数量结构图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2025年中国烟草所属行业不同类型企业销售收入情况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2025年中国烟草所属行业不同类型企业销售收入结构图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2025年中国烟草所属行业不同所有制企业销售收入情况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2025年中国烟草所属行业不同所有制企业企业销售收入结构图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2020-2025年中国烟草所属行业产成品及其增长情况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2020-2025年中国烟草所属行业工业销售产值及其增长情况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2020-2025年中国烟草所属行业出口交货值及其增长情况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2020-2025年中国烟草所属行业销售成本情况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2020-2025年中国烟草所属行业营业费用情况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2020-2025年中国烟草所属行业利润总额及其增长情况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2020-2025年中国烟草所属行业盈利能力变化趋势图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上海烟草集团有限责任公司主要经济指标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上海烟草集团有限责任公司销售收入变化趋势图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上海烟草集团有限责任公司盈利指标分析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上海烟草集团有限责任公司盈利能力分析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上海烟草集团有限责任公司偿债能力分析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上海烟草集团有限责任公司经营能力分析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上海烟草集团有限责任公司成长能力分析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红塔烟草（集团）有限责任公司主要经济指标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红塔烟草（集团）有限责任公司销售收入变化趋势图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红塔烟草（集团）有限责任公司盈利指标分析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红塔烟草（集团）有限责任公司盈利能力分析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红塔烟草（集团）有限责任公司偿债能力分析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红塔烟草（集团）有限责任公司经营能力分析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红塔烟草（集团）有限责任公司成长能力分析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红云红河烟草（集团）有限责任公司主要经济指标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红云红河烟草（集团）有限责任公司销售收入变化趋势图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红云红河烟草（集团）有限责任公司盈利指标分析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红云红河烟草（集团）有限责任公司盈利能力分析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红云红河烟草（集团）有限责任公司偿债能力分析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红云红河烟草（集团）有限责任公司经营能力分析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红云红河烟草（集团）有限责任公司成长能力分析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湖北中烟工业有限责任公司主要经济指标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湖北中烟工业有限责任公司销售收入变化趋势图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湖北中烟工业有限责任公司盈利指标分析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湖北中烟工业有限责任公司盈利能力分析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湖北中烟工业有限责任公司偿债能力分析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湖北中烟工业有限责任公司经营能力分析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湖北中烟工业有限责任公司成长能力分析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2025-2031年中国烟草产量预测</w:t>
      </w:r>
      <w:r>
        <w:rPr>
          <w:rFonts w:hint="eastAsia"/>
        </w:rPr>
        <w:br/>
      </w:r>
      <w:r>
        <w:rPr>
          <w:rFonts w:hint="eastAsia"/>
        </w:rPr>
        <w:t>　　图表 2025-2031年中国烟草需求量预测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2025-2031年中国烟草进出口量预测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2025-2031年中国烟草市场价格预测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2025-2031年中国烟草盈利能力预测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c29590fe349d2" w:history="1">
        <w:r>
          <w:rPr>
            <w:rStyle w:val="Hyperlink"/>
          </w:rPr>
          <w:t>2025版烟草行业发展现状调研及市场前景分析报告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c29590fe349d2" w:history="1">
        <w:r>
          <w:rPr>
            <w:rStyle w:val="Hyperlink"/>
          </w:rPr>
          <w:t>https://www.20087.com/M_ShiPinYinLiao/50/YanCaoShiChangDiaoYanYuYuCe.html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热点：烟酒专卖网站、烟草公司2024年招聘公告、烟草官方网、烟草公司招聘考试2023报名入口、烟丝大全 价格表、烟草税率是多少、烟丝500克包邮、烟草公司是国企还是央企、25块以内最好的烟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6648cac5b474f" w:history="1">
      <w:r>
        <w:rPr>
          <w:rStyle w:val="Hyperlink"/>
        </w:rPr>
        <w:t>2025版烟草行业发展现状调研及市场前景分析报告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0/YanCaoShiChangDiaoYanYuYuCe.html" TargetMode="External" Id="Rffec29590fe3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0/YanCaoShiChangDiaoYanYuYuCe.html" TargetMode="External" Id="Rf776648cac5b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2024-12-03T05:25:00Z</dcterms:created>
  <dcterms:modified xsi:type="dcterms:W3CDTF">2024-12-03T06:25:00Z</dcterms:modified>
  <dc:subject>2025版烟草行业发展现状调研及市场前景分析报告</dc:subject>
  <dc:title>2025版烟草行业发展现状调研及市场前景分析报告</dc:title>
  <cp:keywords>2025版烟草行业发展现状调研及市场前景分析报告</cp:keywords>
  <dc:description>2025版烟草行业发展现状调研及市场前景分析报告</dc:description>
</cp:coreProperties>
</file>