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58dcbf7ab4051" w:history="1">
              <w:r>
                <w:rPr>
                  <w:rStyle w:val="Hyperlink"/>
                </w:rPr>
                <w:t>2025版中国生物饮料市场专题研究分析与发展前景预测报告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58dcbf7ab4051" w:history="1">
              <w:r>
                <w:rPr>
                  <w:rStyle w:val="Hyperlink"/>
                </w:rPr>
                <w:t>2025版中国生物饮料市场专题研究分析与发展前景预测报告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58dcbf7ab4051" w:history="1">
                <w:r>
                  <w:rPr>
                    <w:rStyle w:val="Hyperlink"/>
                  </w:rPr>
                  <w:t>https://www.20087.com/0/55/ShengWuYinLiaoFaZhanQuShiFenXi.html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饮料是以天然植物、果蔬汁或其他天然成分为主要原料，经过发酵或提取等生物技术处理而成的功能性饮料。近年来，随着消费者对健康生活方式的追求和对食品安全的关注，对于高品质生物饮料的需求持续增长。目前，市场上生物饮料的产品种类多样，品牌众多，竞争激烈。随着生物技术和食品工程技术的进步，采用微生物发酵和酶工程技术可以提高生物饮料的营养价值和口感。此外，随着包装技术和保鲜技术的发展，生物饮料的保质期和新鲜度得到了保障。然而，生物饮料的生产成本较高，且对于原料来源和加工工艺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健康消费趋势和个性化需求的增长，生物饮料将朝着更加健康、营养、个性化的发展方向前进。通过引入新型原料和优化发酵工艺，可以进一步提高生物饮料的功能性和口感，满足不同消费者的需求。同时，通过加强品牌建设和营销策略，提升产品的附加值和市场认知度。此外，随着电子商务和社交媒体的发展，生物饮料将通过线上渠道实现更广泛的市场覆盖，提供更加便捷的购物体验。然而，如何在保证产品质量的同时，提高品牌辨识度和用户忠诚度，是生物饮料制造商需要解决的问题。此外，如何加强与消费者的沟通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生物饮料行业特性研究</w:t>
      </w:r>
      <w:r>
        <w:rPr>
          <w:rFonts w:hint="eastAsia"/>
        </w:rPr>
        <w:br/>
      </w:r>
      <w:r>
        <w:rPr>
          <w:rFonts w:hint="eastAsia"/>
        </w:rPr>
        <w:t>第一章 生物饮料行业概述</w:t>
      </w:r>
      <w:r>
        <w:rPr>
          <w:rFonts w:hint="eastAsia"/>
        </w:rPr>
        <w:br/>
      </w:r>
      <w:r>
        <w:rPr>
          <w:rFonts w:hint="eastAsia"/>
        </w:rPr>
        <w:t>　　第一节 生物饮料行业概述</w:t>
      </w:r>
      <w:r>
        <w:rPr>
          <w:rFonts w:hint="eastAsia"/>
        </w:rPr>
        <w:br/>
      </w:r>
      <w:r>
        <w:rPr>
          <w:rFonts w:hint="eastAsia"/>
        </w:rPr>
        <w:t>　　　　一、生物饮料行业定义</w:t>
      </w:r>
      <w:r>
        <w:rPr>
          <w:rFonts w:hint="eastAsia"/>
        </w:rPr>
        <w:br/>
      </w:r>
      <w:r>
        <w:rPr>
          <w:rFonts w:hint="eastAsia"/>
        </w:rPr>
        <w:t>　　　　二、生物饮料行业产品分类</w:t>
      </w:r>
      <w:r>
        <w:rPr>
          <w:rFonts w:hint="eastAsia"/>
        </w:rPr>
        <w:br/>
      </w:r>
      <w:r>
        <w:rPr>
          <w:rFonts w:hint="eastAsia"/>
        </w:rPr>
        <w:t>　　　　三、生物饮料行业产品特性</w:t>
      </w:r>
      <w:r>
        <w:rPr>
          <w:rFonts w:hint="eastAsia"/>
        </w:rPr>
        <w:br/>
      </w:r>
      <w:r>
        <w:rPr>
          <w:rFonts w:hint="eastAsia"/>
        </w:rPr>
        <w:t>　　第二节 生物饮料行业属性及国民经济地位分析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四、生物饮料行业国民经济地位分析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生物饮料行业特征研究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一、2020-2025年生物饮料行业规模（连续5年数据提供）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二、2020-2025年生物饮料行业成长性分析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三、2020-2025年生物饮料行业盈利性分析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四、2020-2025年生物饮料行业竞争强度分析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五、2020-2025年生物饮料行业所处的生命周期</w:t>
      </w:r>
      <w:r>
        <w:rPr>
          <w:rFonts w:hint="eastAsia"/>
        </w:rPr>
        <w:br/>
      </w:r>
      <w:r>
        <w:rPr>
          <w:rFonts w:hint="eastAsia"/>
        </w:rPr>
        <w:t>　　第四节 生物饮料行业产业链模型分析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二、生物饮料行业产业链模型分析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2020-2025年世界生物饮料行业市场运行形势分析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2025年全球生物饮料行业发展概况</w:t>
      </w:r>
      <w:r>
        <w:rPr>
          <w:rFonts w:hint="eastAsia"/>
        </w:rPr>
        <w:br/>
      </w:r>
      <w:r>
        <w:rPr>
          <w:rFonts w:hint="eastAsia"/>
        </w:rPr>
        <w:t>　　第二节 世界生物饮料行业发展走势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二、全球生物饮料行业市场分布情况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2020-2025年我国生物饮料行业发展环境分析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2020-2025年生物饮料行业经济环境分析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2020-2025年生物饮料国家“十三五”产业政策环境分析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2020-2025年中国生物饮料行业产业社会环境分析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2020-2025年生物饮料行业消费环境分析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生物饮料行业发展现状研究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2020-2025年我国生物饮料行业发展分析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2020-2025年我国生物饮料行业发展综述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中国生物饮料产品供给分析</w:t>
      </w:r>
      <w:r>
        <w:rPr>
          <w:rFonts w:hint="eastAsia"/>
        </w:rPr>
        <w:br/>
      </w:r>
      <w:r>
        <w:rPr>
          <w:rFonts w:hint="eastAsia"/>
        </w:rPr>
        <w:t>　　　　一、生物饮料行业总体产能规模</w:t>
      </w:r>
      <w:r>
        <w:rPr>
          <w:rFonts w:hint="eastAsia"/>
        </w:rPr>
        <w:br/>
      </w:r>
      <w:r>
        <w:rPr>
          <w:rFonts w:hint="eastAsia"/>
        </w:rPr>
        <w:t>　　　　二、生物饮料行业生产区域分布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三、2020-2025年中国生物饮料产量分析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中国生物饮料行业市场需求分析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一、2020-2025年中国生物饮料行业市场需求量分析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四、生物饮料行业市场需求热点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2020-2025年中国生物饮料产品重点在建、拟建项目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2020-2025年生物饮料行业市场价格走势分析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一、生物饮料行业市场价格走势影响因素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二、2020-2025年生物饮料行业价格走势</w:t>
      </w:r>
      <w:r>
        <w:rPr>
          <w:rFonts w:hint="eastAsia"/>
        </w:rPr>
        <w:br/>
      </w:r>
      <w:r>
        <w:rPr>
          <w:rFonts w:hint="eastAsia"/>
        </w:rPr>
        <w:t>　　第六节 2020-2025年生物饮料行业发展存在的问题及对策分析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一、生物饮料行业存在的问题分析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二、生物饮料行业发展策略分析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2020-2025年中国生物饮料所属行业数据监测分析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2020-2025年中国生物饮料所属行业规模分析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2020-2025年中国生物饮料所属行业结构分析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2020-2025年中国生物饮料所属行业产值分析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2020-2025年中国生物饮料所属行业成本费用分析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2020-2025年中国生物饮料所属行业盈利能力分析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2020-2025年我国生物饮料行业进出口市场分析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2020-2025年中国生物饮料进口数据分析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2020-2025年中国生物饮料出口数据分析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2020-2025年中国生物饮料进出口产品结构分析</w:t>
      </w:r>
      <w:r>
        <w:rPr>
          <w:rFonts w:hint="eastAsia"/>
        </w:rPr>
        <w:br/>
      </w:r>
      <w:r>
        <w:rPr>
          <w:rFonts w:hint="eastAsia"/>
        </w:rPr>
        <w:t>　　　　一、生物饮料行业进口产品结构</w:t>
      </w:r>
      <w:r>
        <w:rPr>
          <w:rFonts w:hint="eastAsia"/>
        </w:rPr>
        <w:br/>
      </w:r>
      <w:r>
        <w:rPr>
          <w:rFonts w:hint="eastAsia"/>
        </w:rPr>
        <w:t>　　　　二、生物饮料行业出口产品结构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2020-2025年中国生物饮料进出口平均单价分析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2020-2025年中国生物饮料加工业相关产量数据分析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中国生物饮料区域行业市场分析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一、2020-2025年东北地区在生物饮料行业中的地位变化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二、2020-2025年东北地区生物饮料行业规模情况分析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三、2020-2025年东北地区生物饮料行业企业分析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四、2020-2025年东北地区生物饮料行业发展趋势预测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一、2020-2025年华北地区在生物饮料行业中的地位变化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二、2020-2025年华北地区生物饮料行业规模情况分析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三、2020-2025年华北地区生物饮料行业企业分析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四、2020-2025年华北地区生物饮料行业发展趋势预测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一、2020-2025年华东地区在生物饮料行业中的地位变化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二、2020-2025年华东地区生物饮料行业规模情况分析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三、2020-2025年华东地区生物饮料行业企业分析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四、2020-2025年华东地区生物饮料行业发展趋势预测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一、2020-2025年华中地区在生物饮料行业中的地位变化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二、2020-2025年华中地区生物饮料行业规模情况分析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三、2020-2025年华中地区生物饮料行业企业分析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四、2020-2025年华中地区生物饮料行业发展趋势预测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一、2020-2025年华南地区在生物饮料行业中的地位变化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二、2020-2025年华南地区生物饮料行业规模情况分析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三、2020-2025年华南地区生物饮料行业企业分析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四、2020-2025年华南地区生物饮料行业发展趋势预测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一、2020-2025年西部地区在生物饮料行业中的地位变化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二、2020-2025年西部地区生物饮料行业规模情况分析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三、2020-2025年西部地区生物饮料行业企业分析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四、2020-2025年西部地区生物饮料行业发展趋势预测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中国生物饮料行业竞争状况分析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2020-2025年中国生物饮料行业竞争力分析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一、中国生物饮料行业要素成本分析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2020-2025年中国生物饮料行业市场区域格局分析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2020-2025年中国生物饮料行业市场集中度分析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中国生物饮料行业五力竞争分析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二、生物饮料“波特五力模型”分析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2020-2025年中国生物饮料行业竞争的因素分析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生物饮料行业产业链分析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2020-2025年中国生物饮料上游行业研究分析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2020-2025年中国生物饮料上游行业一研究分析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2020-2025年中国生物饮料上游二行业研究分析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上游行业发展对生物饮料影响因素分析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2020-2025年中国生物饮料市场消费调查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四、对生物饮料认知情况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2020-2025年中国消费者购买生物饮料行为调研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一、消费者选用生物饮料的目的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二、消费者最常喝生物饮料品牌</w:t>
      </w:r>
      <w:r>
        <w:rPr>
          <w:rFonts w:hint="eastAsia"/>
        </w:rPr>
        <w:br/>
      </w:r>
      <w:r>
        <w:rPr>
          <w:rFonts w:hint="eastAsia"/>
        </w:rPr>
        <w:t>　　　　三、消费者对生物饮料价格敏感度分析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2020-2025年中国生物饮料市场营销解析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2020-2025年中国生物饮料卖点解析</w:t>
      </w:r>
      <w:r>
        <w:rPr>
          <w:rFonts w:hint="eastAsia"/>
        </w:rPr>
        <w:br/>
      </w:r>
      <w:r>
        <w:rPr>
          <w:rFonts w:hint="eastAsia"/>
        </w:rPr>
        <w:t>　　第三节 2020-2025年中国生物饮料市场营销策略剖析</w:t>
      </w:r>
      <w:r>
        <w:rPr>
          <w:rFonts w:hint="eastAsia"/>
        </w:rPr>
        <w:br/>
      </w:r>
      <w:r>
        <w:rPr>
          <w:rFonts w:hint="eastAsia"/>
        </w:rPr>
        <w:t>　　　　一、生物饮料市场产品定位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三、确核心消费群定位与生物饮料饮的诉求方向问题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2020-2025年中国生物饮料市场营销策略分析</w:t>
      </w:r>
      <w:r>
        <w:rPr>
          <w:rFonts w:hint="eastAsia"/>
        </w:rPr>
        <w:br/>
      </w:r>
      <w:r>
        <w:rPr>
          <w:rFonts w:hint="eastAsia"/>
        </w:rPr>
        <w:t>　　　　一、生物饮料概念营销</w:t>
      </w:r>
      <w:r>
        <w:rPr>
          <w:rFonts w:hint="eastAsia"/>
        </w:rPr>
        <w:br/>
      </w:r>
      <w:r>
        <w:rPr>
          <w:rFonts w:hint="eastAsia"/>
        </w:rPr>
        <w:t>　　　　二、生物饮料精细营销分析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生物饮料行业企业竞争力分析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2020-2025年生物饮料行业优势企业分析</w:t>
      </w:r>
      <w:r>
        <w:rPr>
          <w:rFonts w:hint="eastAsia"/>
        </w:rPr>
        <w:br/>
      </w:r>
      <w:r>
        <w:rPr>
          <w:rFonts w:hint="eastAsia"/>
        </w:rPr>
        <w:t>　　第一节 济源市能力源生物饮品有限公司经营情况分析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河南丰之源生物科技有限公司经营情况分析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大连天露生物饮品有限公司经营情况分析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四平帝玛生物饮品有限公司经营情况分析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海口伊斯特生物饮料有限公司经营情况分析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时代生物科技（深圳）有限公司经营情况分析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生物饮料行业未来市场前景展望、投资策略研究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2025-2031年中国生物饮料产业发趋势预测分析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2025-2031年中国生物饮料发展趋势分析</w:t>
      </w:r>
      <w:r>
        <w:rPr>
          <w:rFonts w:hint="eastAsia"/>
        </w:rPr>
        <w:br/>
      </w:r>
      <w:r>
        <w:rPr>
          <w:rFonts w:hint="eastAsia"/>
        </w:rPr>
        <w:t>　　　　一、生物饮料产业技术发展方向分析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二、生物饮料竞争格局预测分析</w:t>
      </w:r>
      <w:r>
        <w:rPr>
          <w:rFonts w:hint="eastAsia"/>
        </w:rPr>
        <w:br/>
      </w:r>
      <w:r>
        <w:rPr>
          <w:rFonts w:hint="eastAsia"/>
        </w:rPr>
        <w:t>　　　　三、生物饮料行业发展预测分析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2025-2031年中国生物饮料市场预测分析</w:t>
      </w:r>
      <w:r>
        <w:rPr>
          <w:rFonts w:hint="eastAsia"/>
        </w:rPr>
        <w:br/>
      </w:r>
      <w:r>
        <w:rPr>
          <w:rFonts w:hint="eastAsia"/>
        </w:rPr>
        <w:t>　　　　一、生物饮料供给预测分析</w:t>
      </w:r>
      <w:r>
        <w:rPr>
          <w:rFonts w:hint="eastAsia"/>
        </w:rPr>
        <w:br/>
      </w:r>
      <w:r>
        <w:rPr>
          <w:rFonts w:hint="eastAsia"/>
        </w:rPr>
        <w:t>　　　　二、生物饮料需求预测分析</w:t>
      </w:r>
      <w:r>
        <w:rPr>
          <w:rFonts w:hint="eastAsia"/>
        </w:rPr>
        <w:br/>
      </w:r>
      <w:r>
        <w:rPr>
          <w:rFonts w:hint="eastAsia"/>
        </w:rPr>
        <w:t>　　　　三、生物饮料进出口预测分析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2025-2031年中国生物饮料市场盈利预测分析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2025-2031年中国生物饮料行业投资机会与风险分析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2025-2031年中国生物饮料行业投资前景分析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二、2025-2031年中国生物饮料行业盈利模式分析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三、2025-2031年中国生物饮料行业盈利因素分析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2025-2031年中国生物饮料行业投资机会分析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一、2025-2031年中国生物饮料行业细分市场投资机会分析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二、2025-2031年中国生物饮料行业区域市场投资潜力分析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2025-2031年中国生物饮料行业投资风险分析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2025-2031年中国生物饮料行业发展策略及投资建议（研究部）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生物饮料行业发展策略分析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(中智⋅林)济研：生物饮料行业市场的重点客户战略实施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生物饮料行业产业链模型图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2020-2025年中国生物饮料产量情况</w:t>
      </w:r>
      <w:r>
        <w:rPr>
          <w:rFonts w:hint="eastAsia"/>
        </w:rPr>
        <w:br/>
      </w:r>
      <w:r>
        <w:rPr>
          <w:rFonts w:hint="eastAsia"/>
        </w:rPr>
        <w:t>　　图表 2025年我国生物饮料消费结构表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2020-2025年中国生物饮料需求量情况</w:t>
      </w:r>
      <w:r>
        <w:rPr>
          <w:rFonts w:hint="eastAsia"/>
        </w:rPr>
        <w:br/>
      </w:r>
      <w:r>
        <w:rPr>
          <w:rFonts w:hint="eastAsia"/>
        </w:rPr>
        <w:t>　　图表 2020-2025年中国生物饮料进口量情况表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2020-2025年中国生物饮料进口量变化趋势图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2020-2025年中国生物饮料进口金额情况表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2020-2025年中国生物饮料进口平均价格情况表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2025年中国生物饮料分国家进口情况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2020-2025年中国生物饮料出口量情况表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2020-2025年中国生物饮料出口量变化趋势图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2020-2025年中国生物饮料出口金额情况表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2020-2025年中国生物饮料出口平均价格情况表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2020-2025年中国生物饮料行业产品市场价格变化趋势图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2020-2025年中国生物饮料所属行业企业数量及其增长情况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2020-2025年中国生物饮料所属行业亏损企业数量及亏损面情况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2020-2025年中国生物饮料所属行业从业人数及其增长情况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2020-2025年中国生物饮料所属行业资产规模及其增长情况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2025年中国生物饮料所属行业不同类型企业数量情况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2025年中国生物饮料所属行业不同类型企业企业数量结构图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2025年中国生物饮料所属行业不同所有制企业数量情况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2025年中国生物饮料所属行业不同所有制企业企业数量结构图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2025年中国生物饮料所属行业不同类型企业销售收入情况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2025年中国生物饮料所属行业不同类型企业销售收入结构图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2025年中国生物饮料所属行业不同所有制企业销售收入情况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2025年中国生物饮料所属行业不同所有制企业企业销售收入结构图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2020-2025年中国生物饮料所属行业产成品及其增长情况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2020-2025年中国生物饮料所属行业工业销售产值及其增长情况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2020-2025年中国生物饮料所属行业出口交货值及其增长情况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2020-2025年中国生物饮料所属行业销售成本情况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2020-2025年中国生物饮料所属行业营业费用情况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2020-2025年中国生物饮料所属行业利润总额及其增长情况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2020-2025年中国生物饮料所属行业盈利能力变化趋势图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济源市能力源生物饮品有限公司主要经济指标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济源市能力源生物饮品有限公司盈利指标分析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济源市能力源生物饮品有限公司盈利能力分析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济源市能力源生物饮品有限公司偿债能力分析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济源市能力源生物饮品有限公司经营能力分析</w:t>
      </w:r>
      <w:r>
        <w:rPr>
          <w:rFonts w:hint="eastAsia"/>
        </w:rPr>
        <w:br/>
      </w:r>
      <w:r>
        <w:rPr>
          <w:rFonts w:hint="eastAsia"/>
        </w:rPr>
        <w:t>　　图表 济源市能力源生物饮品有限公司成长能力分析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河南丰之源生物科技有限公司成长能力分析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大连天露生物饮品有限公司主要经济指标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大连天露生物饮品有限公司盈利指标分析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大连天露生物饮品有限公司经营能力分析</w:t>
      </w:r>
      <w:r>
        <w:rPr>
          <w:rFonts w:hint="eastAsia"/>
        </w:rPr>
        <w:br/>
      </w:r>
      <w:r>
        <w:rPr>
          <w:rFonts w:hint="eastAsia"/>
        </w:rPr>
        <w:t>　　图表 大连天露生物饮品有限公司成长能力分析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四平帝玛生物饮品有限公司主要经济指标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四平帝玛生物饮品有限公司盈利指标分析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四平帝玛生物饮品有限公司盈利能力分析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四平帝玛生物饮品有限公司偿债能力分析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四平帝玛生物饮品有限公司经营能力分析</w:t>
      </w:r>
      <w:r>
        <w:rPr>
          <w:rFonts w:hint="eastAsia"/>
        </w:rPr>
        <w:br/>
      </w:r>
      <w:r>
        <w:rPr>
          <w:rFonts w:hint="eastAsia"/>
        </w:rPr>
        <w:t>　　图表 四平帝玛生物饮品有限公司成长能力分析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海口伊斯特生物饮料有限公司主要经济指标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海口伊斯特生物饮料有限公司盈利指标分析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海口伊斯特生物饮料有限公司盈利能力分析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海口伊斯特生物饮料有限公司偿债能力分析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海口伊斯特生物饮料有限公司经营能力分析</w:t>
      </w:r>
      <w:r>
        <w:rPr>
          <w:rFonts w:hint="eastAsia"/>
        </w:rPr>
        <w:br/>
      </w:r>
      <w:r>
        <w:rPr>
          <w:rFonts w:hint="eastAsia"/>
        </w:rPr>
        <w:t>　　图表 海口伊斯特生物饮料有限公司成长能力分析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2025-2031年中国生物饮料产量预测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2025-2031年中国生物饮料需求量预测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2025-2031年中国生物饮料进出口量预测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2025-2031年中国生物饮料市场价格预测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2025-2031年中国生物饮料盈利能力预测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58dcbf7ab4051" w:history="1">
        <w:r>
          <w:rPr>
            <w:rStyle w:val="Hyperlink"/>
          </w:rPr>
          <w:t>2025版中国生物饮料市场专题研究分析与发展前景预测报告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58dcbf7ab4051" w:history="1">
        <w:r>
          <w:rPr>
            <w:rStyle w:val="Hyperlink"/>
          </w:rPr>
          <w:t>https://www.20087.com/0/55/ShengWuYinLiaoFaZhanQuShiFenXi.html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热点：物生生物饮液有什么作用、生物饮料保健品有哪些、植物饮品白蛋白肽植物饮料、生物饮料含糖量实验图片、维生素能量饮料与功能饮料的区别、生物饮料 自养、真正的益生菌饮料有哪些、生物饮料厂区布局、红牛维生素能量饮料和功能饮料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bc970a3824875" w:history="1">
      <w:r>
        <w:rPr>
          <w:rStyle w:val="Hyperlink"/>
        </w:rPr>
        <w:t>2025版中国生物饮料市场专题研究分析与发展前景预测报告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engWuYinLiaoFaZhanQuShiFenXi.html" TargetMode="External" Id="Rd6a58dcbf7ab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engWuYinLiaoFaZhanQuShiFenXi.html" TargetMode="External" Id="R615bc970a382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2024-11-27T07:59:00Z</dcterms:created>
  <dcterms:modified xsi:type="dcterms:W3CDTF">2024-11-27T08:59:00Z</dcterms:modified>
  <dc:subject>2025版中国生物饮料市场专题研究分析与发展前景预测报告</dc:subject>
  <dc:title>2025版中国生物饮料市场专题研究分析与发展前景预测报告</dc:title>
  <cp:keywords>2025版中国生物饮料市场专题研究分析与发展前景预测报告</cp:keywords>
  <dc:description>2025版中国生物饮料市场专题研究分析与发展前景预测报告</dc:description>
</cp:coreProperties>
</file>