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5c9aec048467d" w:history="1">
              <w:r>
                <w:rPr>
                  <w:rStyle w:val="Hyperlink"/>
                </w:rPr>
                <w:t>2025-2031年中国黑麦威士忌市场调查研究与前景趋势报告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5c9aec048467d" w:history="1">
              <w:r>
                <w:rPr>
                  <w:rStyle w:val="Hyperlink"/>
                </w:rPr>
                <w:t>2025-2031年中国黑麦威士忌市场调查研究与前景趋势报告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5c9aec048467d" w:history="1">
                <w:r>
                  <w:rPr>
                    <w:rStyle w:val="Hyperlink"/>
                  </w:rPr>
                  <w:t>https://www.20087.com/0/15/HeiMaiWeiShiJiShiChangQianJingFenXi.html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麦威士忌作为一种具有独特风味的烈酒，近年来在全球范围内受到追捧，尤其是在北美和欧洲市场。其生产遵循传统工艺，强调黑麦的比例，赋予了酒体特有的辛辣和果香。随着消费者对烈酒品质和多样性需求的提升，小批量、手工酿造的黑麦威士忌品牌逐渐增多。</w:t>
      </w:r>
      <w:r>
        <w:rPr>
          <w:rFonts w:hint="eastAsia"/>
        </w:rPr>
        <w:br/>
      </w:r>
      <w:r>
        <w:rPr>
          <w:rFonts w:hint="eastAsia"/>
        </w:rPr>
        <w:t>　　黑麦威士忌的未来趋势将围绕品质提升和文化推广。生产商将更注重原料的来源和可持续种植，以及发酵、熟成工艺的创新，以提升酒品的独特性和品质。同时，借助数字化营销和品牌故事讲述，强化消费者对黑麦威士忌文化背景的理解和情感联系，开拓新兴市场和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5c9aec048467d" w:history="1">
        <w:r>
          <w:rPr>
            <w:rStyle w:val="Hyperlink"/>
          </w:rPr>
          <w:t>2025-2031年中国黑麦威士忌市场调查研究与前景趋势报告</w:t>
        </w:r>
      </w:hyperlink>
      <w:r>
        <w:rPr>
          <w:rFonts w:hint="eastAsia"/>
        </w:rPr>
        <w:t>》系统分析了黑麦威士忌行业的市场规模、供需状况及竞争格局，结合黑麦威士忌技术发展现状与未来方向，科学预测了行业前景与增长趋势。报告重点评估了重点黑麦威士忌企业的经营表现及竞争优势，同时探讨了行业机遇与潜在风险。通过对黑麦威士忌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黑麦威士忌行业概述</w:t>
      </w:r>
      <w:r>
        <w:rPr>
          <w:rFonts w:hint="eastAsia"/>
        </w:rPr>
        <w:br/>
      </w:r>
      <w:r>
        <w:rPr>
          <w:rFonts w:hint="eastAsia"/>
        </w:rPr>
        <w:t>　　第一节 黑麦威士忌定义与分类</w:t>
      </w:r>
      <w:r>
        <w:rPr>
          <w:rFonts w:hint="eastAsia"/>
        </w:rPr>
        <w:br/>
      </w:r>
      <w:r>
        <w:rPr>
          <w:rFonts w:hint="eastAsia"/>
        </w:rPr>
        <w:t>　　第二节 黑麦威士忌应用领域</w:t>
      </w:r>
      <w:r>
        <w:rPr>
          <w:rFonts w:hint="eastAsia"/>
        </w:rPr>
        <w:br/>
      </w:r>
      <w:r>
        <w:rPr>
          <w:rFonts w:hint="eastAsia"/>
        </w:rPr>
        <w:t>　　第三节 黑麦威士忌行业经济指标分析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黑麦威士忌产业链及经营模式分析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三、黑麦威士忌销售模式及销售渠道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全球黑麦威士忌市场发展综述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2019-2024年全球黑麦威士忌市场规模与趋势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主要国家与地区黑麦威士忌市场分析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2025-2031年全球黑麦威士忌行业发展趋势与前景预测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中国黑麦威士忌行业市场分析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2024-2025年黑麦威士忌产能与投资动态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一、国内黑麦威士忌产能及利用情况</w:t>
      </w:r>
      <w:r>
        <w:rPr>
          <w:rFonts w:hint="eastAsia"/>
        </w:rPr>
        <w:br/>
      </w:r>
      <w:r>
        <w:rPr>
          <w:rFonts w:hint="eastAsia"/>
        </w:rPr>
        <w:t>　　　　二、黑麦威士忌产能扩张与投资动态</w:t>
      </w:r>
      <w:r>
        <w:rPr>
          <w:rFonts w:hint="eastAsia"/>
        </w:rPr>
        <w:br/>
      </w:r>
      <w:r>
        <w:rPr>
          <w:rFonts w:hint="eastAsia"/>
        </w:rPr>
        <w:t>　　第二节 黑麦威士忌行业产量情况分析与趋势预测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一、2019-2024年黑麦威士忌行业产量数据统计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1、2019-2024年黑麦威士忌产量及增长趋势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2、2019-2024年黑麦威士忌细分产品产量及份额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二、影响黑麦威士忌产量的关键因素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三、2025-2031年黑麦威士忌产量预测</w:t>
      </w:r>
      <w:r>
        <w:rPr>
          <w:rFonts w:hint="eastAsia"/>
        </w:rPr>
        <w:br/>
      </w:r>
      <w:r>
        <w:rPr>
          <w:rFonts w:hint="eastAsia"/>
        </w:rPr>
        <w:t>　　第三节 2025-2031年黑麦威士忌市场需求与销售分析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一、2024-2025年黑麦威士忌行业需求现状</w:t>
      </w:r>
      <w:r>
        <w:rPr>
          <w:rFonts w:hint="eastAsia"/>
        </w:rPr>
        <w:br/>
      </w:r>
      <w:r>
        <w:rPr>
          <w:rFonts w:hint="eastAsia"/>
        </w:rPr>
        <w:t>　　　　二、黑麦威士忌客户群体与需求特点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三、2019-2024年黑麦威士忌行业销售规模分析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四、2025-2031年黑麦威士忌市场增长潜力与规模预测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2024-2025年黑麦威士忌行业技术发展现状及趋势分析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黑麦威士忌行业技术发展现状分析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国内外黑麦威士忌行业技术差异与原因</w:t>
      </w:r>
      <w:r>
        <w:rPr>
          <w:rFonts w:hint="eastAsia"/>
        </w:rPr>
        <w:br/>
      </w:r>
      <w:r>
        <w:rPr>
          <w:rFonts w:hint="eastAsia"/>
        </w:rPr>
        <w:t>　　第三节 黑麦威士忌行业技术发展方向、趋势预测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提升黑麦威士忌行业技术能力策略建议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中国黑麦威士忌细分市场与下游应用领域分析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黑麦威士忌细分市场分析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一、2024-2025年黑麦威士忌主要细分产品市场现状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黑麦威士忌下游应用与客户群体分析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一、2024-2025年黑麦威士忌各应用领域市场现状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黑麦威士忌价格机制与竞争策略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一、2019-2024年黑麦威士忌市场价格走势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黑麦威士忌定价策略与方法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2025-2031年黑麦威士忌价格竞争态势与趋势预测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中国黑麦威士忌行业重点区域市场研究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2024-2025年重点区域黑麦威士忌市场发展概况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二、2019-2024年黑麦威士忌市场需求规模情况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三、2025-2031年黑麦威士忌行业发展潜力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二、2019-2024年黑麦威士忌市场需求规模情况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三、2025-2031年黑麦威士忌行业发展潜力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二、2019-2024年黑麦威士忌市场需求规模情况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三、2025-2031年黑麦威士忌行业发展潜力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二、2019-2024年黑麦威士忌市场需求规模情况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三、2025-2031年黑麦威士忌行业发展潜力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二、2019-2024年黑麦威士忌市场需求规模情况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三、2025-2031年黑麦威士忌行业发展潜力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2019-2024年中国黑麦威士忌行业进出口情况分析</w:t>
      </w:r>
      <w:r>
        <w:rPr>
          <w:rFonts w:hint="eastAsia"/>
        </w:rPr>
        <w:br/>
      </w:r>
      <w:r>
        <w:rPr>
          <w:rFonts w:hint="eastAsia"/>
        </w:rPr>
        <w:t>　　第一节 黑麦威士忌行业进口情况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一、2019-2024年黑麦威士忌进口规模及增长情况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二、黑麦威士忌主要进口来源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黑麦威士忌行业出口情况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一、2019-2024年黑麦威士忌出口规模及增长情况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二、黑麦威士忌主要出口目的地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2019-2024年中国黑麦威士忌行业总体发展与财务状况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2019-2024年中国黑麦威士忌行业规模情况</w:t>
      </w:r>
      <w:r>
        <w:rPr>
          <w:rFonts w:hint="eastAsia"/>
        </w:rPr>
        <w:br/>
      </w:r>
      <w:r>
        <w:rPr>
          <w:rFonts w:hint="eastAsia"/>
        </w:rPr>
        <w:t>　　　　一、黑麦威士忌行业企业数量规模</w:t>
      </w:r>
      <w:r>
        <w:rPr>
          <w:rFonts w:hint="eastAsia"/>
        </w:rPr>
        <w:br/>
      </w:r>
      <w:r>
        <w:rPr>
          <w:rFonts w:hint="eastAsia"/>
        </w:rPr>
        <w:t>　　　　二、黑麦威士忌行业从业人员规模</w:t>
      </w:r>
      <w:r>
        <w:rPr>
          <w:rFonts w:hint="eastAsia"/>
        </w:rPr>
        <w:br/>
      </w:r>
      <w:r>
        <w:rPr>
          <w:rFonts w:hint="eastAsia"/>
        </w:rPr>
        <w:t>　　　　三、黑麦威士忌行业市场敏感性分析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2019-2024年中国黑麦威士忌行业财务能力分析</w:t>
      </w:r>
      <w:r>
        <w:rPr>
          <w:rFonts w:hint="eastAsia"/>
        </w:rPr>
        <w:br/>
      </w:r>
      <w:r>
        <w:rPr>
          <w:rFonts w:hint="eastAsia"/>
        </w:rPr>
        <w:t>　　　　一、黑麦威士忌行业盈利能力</w:t>
      </w:r>
      <w:r>
        <w:rPr>
          <w:rFonts w:hint="eastAsia"/>
        </w:rPr>
        <w:br/>
      </w:r>
      <w:r>
        <w:rPr>
          <w:rFonts w:hint="eastAsia"/>
        </w:rPr>
        <w:t>　　　　二、黑麦威士忌行业偿债能力</w:t>
      </w:r>
      <w:r>
        <w:rPr>
          <w:rFonts w:hint="eastAsia"/>
        </w:rPr>
        <w:br/>
      </w:r>
      <w:r>
        <w:rPr>
          <w:rFonts w:hint="eastAsia"/>
        </w:rPr>
        <w:t>　　　　三、黑麦威士忌行业营运能力</w:t>
      </w:r>
      <w:r>
        <w:rPr>
          <w:rFonts w:hint="eastAsia"/>
        </w:rPr>
        <w:br/>
      </w:r>
      <w:r>
        <w:rPr>
          <w:rFonts w:hint="eastAsia"/>
        </w:rPr>
        <w:t>　　　　四、黑麦威士忌行业发展能力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黑麦威士忌行业重点企业调研分析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二、企业黑麦威士忌业务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二、企业黑麦威士忌业务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二、企业黑麦威士忌业务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二、企业黑麦威士忌业务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二、企业黑麦威士忌业务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二、企业黑麦威士忌业务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中国黑麦威士忌行业竞争格局分析</w:t>
      </w:r>
      <w:r>
        <w:rPr>
          <w:rFonts w:hint="eastAsia"/>
        </w:rPr>
        <w:br/>
      </w:r>
      <w:r>
        <w:rPr>
          <w:rFonts w:hint="eastAsia"/>
        </w:rPr>
        <w:t>　　第一节 黑麦威士忌行业竞争格局总览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2024-2025年黑麦威士忌行业竞争力分析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2019-2024年黑麦威士忌行业企业并购活动分析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2024-2025年黑麦威士忌行业会展与招投标活动分析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一、黑麦威士忌行业会展活动及其市场影响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2025年中国黑麦威士忌企业发展企业发展策略与建议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黑麦威士忌销售模式与渠道策略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黑麦威士忌品牌与市场推广策略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黑麦威士忌研发投入与技术创新能力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黑麦威士忌合作联盟与资源整合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中国黑麦威士忌行业风险与对策</w:t>
      </w:r>
      <w:r>
        <w:rPr>
          <w:rFonts w:hint="eastAsia"/>
        </w:rPr>
        <w:br/>
      </w:r>
      <w:r>
        <w:rPr>
          <w:rFonts w:hint="eastAsia"/>
        </w:rPr>
        <w:t>　　第一节 黑麦威士忌行业SWOT分析</w:t>
      </w:r>
      <w:r>
        <w:rPr>
          <w:rFonts w:hint="eastAsia"/>
        </w:rPr>
        <w:br/>
      </w:r>
      <w:r>
        <w:rPr>
          <w:rFonts w:hint="eastAsia"/>
        </w:rPr>
        <w:t>　　　　一、黑麦威士忌行业优势</w:t>
      </w:r>
      <w:r>
        <w:rPr>
          <w:rFonts w:hint="eastAsia"/>
        </w:rPr>
        <w:br/>
      </w:r>
      <w:r>
        <w:rPr>
          <w:rFonts w:hint="eastAsia"/>
        </w:rPr>
        <w:t>　　　　二、黑麦威士忌行业劣势</w:t>
      </w:r>
      <w:r>
        <w:rPr>
          <w:rFonts w:hint="eastAsia"/>
        </w:rPr>
        <w:br/>
      </w:r>
      <w:r>
        <w:rPr>
          <w:rFonts w:hint="eastAsia"/>
        </w:rPr>
        <w:t>　　　　三、黑麦威士忌市场机会</w:t>
      </w:r>
      <w:r>
        <w:rPr>
          <w:rFonts w:hint="eastAsia"/>
        </w:rPr>
        <w:br/>
      </w:r>
      <w:r>
        <w:rPr>
          <w:rFonts w:hint="eastAsia"/>
        </w:rPr>
        <w:t>　　　　四、黑麦威士忌市场威胁</w:t>
      </w:r>
      <w:r>
        <w:rPr>
          <w:rFonts w:hint="eastAsia"/>
        </w:rPr>
        <w:br/>
      </w:r>
      <w:r>
        <w:rPr>
          <w:rFonts w:hint="eastAsia"/>
        </w:rPr>
        <w:t>　　第二节 黑麦威士忌行业风险及对策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2025-2031年中国黑麦威士忌行业前景与发展趋势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2024-2025年黑麦威士忌行业发展环境分析</w:t>
      </w:r>
      <w:r>
        <w:rPr>
          <w:rFonts w:hint="eastAsia"/>
        </w:rPr>
        <w:br/>
      </w:r>
      <w:r>
        <w:rPr>
          <w:rFonts w:hint="eastAsia"/>
        </w:rPr>
        <w:t>　　　　一、黑麦威士忌行业主管部门与监管体制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二、黑麦威士忌行业主要法律法规及政策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三、黑麦威士忌行业标准与质量监管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2025-2031年黑麦威士忌行业发展趋势与方向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2025-2031年黑麦威士忌行业发展潜力与机遇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黑麦威士忌行业研究结论与建议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中-智林-黑麦威士忌行业发展建议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黑麦威士忌行业历程</w:t>
      </w:r>
      <w:r>
        <w:rPr>
          <w:rFonts w:hint="eastAsia"/>
        </w:rPr>
        <w:br/>
      </w:r>
      <w:r>
        <w:rPr>
          <w:rFonts w:hint="eastAsia"/>
        </w:rPr>
        <w:t>　　图表 黑麦威士忌行业生命周期</w:t>
      </w:r>
      <w:r>
        <w:rPr>
          <w:rFonts w:hint="eastAsia"/>
        </w:rPr>
        <w:br/>
      </w:r>
      <w:r>
        <w:rPr>
          <w:rFonts w:hint="eastAsia"/>
        </w:rPr>
        <w:t>　　图表 黑麦威士忌行业产业链分析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2019-2024年中国黑麦威士忌行业市场规模及增长情况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2019-2024年黑麦威士忌行业市场容量分析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2019-2024年中国黑麦威士忌行业产能统计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2019-2024年中国黑麦威士忌行业产量及增长趋势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2019-2024年中国黑麦威士忌市场需求量及增速统计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2025年中国黑麦威士忌行业需求领域分布格局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2019-2024年中国黑麦威士忌行业销售收入分析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2019-2024年中国黑麦威士忌行业盈利情况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2019-2024年中国黑麦威士忌行业利润总额统计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2019-2024年中国黑麦威士忌进口数量分析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2019-2024年中国黑麦威士忌进口金额分析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2019-2024年中国黑麦威士忌出口数量分析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2019-2024年中国黑麦威士忌出口金额分析</w:t>
      </w:r>
      <w:r>
        <w:rPr>
          <w:rFonts w:hint="eastAsia"/>
        </w:rPr>
        <w:br/>
      </w:r>
      <w:r>
        <w:rPr>
          <w:rFonts w:hint="eastAsia"/>
        </w:rPr>
        <w:t>　　图表 2025年中国黑麦威士忌进口国家及地区分析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2025年中国黑麦威士忌出口国家及地区分析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2019-2024年中国黑麦威士忌行业企业数量情况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2019-2024年中国黑麦威士忌行业企业平均规模情况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**地区黑麦威士忌市场规模及增长情况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**地区黑麦威士忌市场规模及增长情况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**地区黑麦威士忌市场规模及增长情况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**地区黑麦威士忌市场规模及增长情况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**地区黑麦威士忌行业市场需求情况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黑麦威士忌重点企业（一）基本信息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黑麦威士忌重点企业（一）经营情况分析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黑麦威士忌重点企业（一）主要经济指标情况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黑麦威士忌重点企业（二）经营情况分析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黑麦威士忌重点企业（二）主要经济指标情况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黑麦威士忌重点企业（三）经营情况分析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黑麦威士忌重点企业（三）主要经济指标情况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黑麦威士忌重点企业（三）成长能力情况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2025-2031年中国黑麦威士忌行业产能预测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2025-2031年中国黑麦威士忌行业产量预测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2025-2031年中国黑麦威士忌市场需求量预测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2025-2031年中国黑麦威士忌行业供需平衡预测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2025-2031年中国黑麦威士忌市场容量预测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2025-2031年中国黑麦威士忌市场规模预测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2025-2031年中国黑麦威士忌市场前景分析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2025-2031年中国黑麦威士忌发展趋势预测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5c9aec048467d" w:history="1">
        <w:r>
          <w:rPr>
            <w:rStyle w:val="Hyperlink"/>
          </w:rPr>
          <w:t>2025-2031年中国黑麦威士忌市场调查研究与前景趋势报告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5c9aec048467d" w:history="1">
        <w:r>
          <w:rPr>
            <w:rStyle w:val="Hyperlink"/>
          </w:rPr>
          <w:t>https://www.20087.com/0/15/HeiMaiWeiShiJiShiChangQianJingFenXi.html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热点：小麦威士忌、黑麦威士忌是谁的代号、班章冰岛易武昔归口诀、黑麦威士忌怎么喝、酒厂、黑麦威士忌口感、十大公认最好威士忌、麦卡伦威士忌什么档次、纯麦威士忌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6c5309e4d4041" w:history="1">
      <w:r>
        <w:rPr>
          <w:rStyle w:val="Hyperlink"/>
        </w:rPr>
        <w:t>2025-2031年中国黑麦威士忌市场调查研究与前景趋势报告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eiMaiWeiShiJiShiChangQianJingFenXi.html" TargetMode="External" Id="Rcec5c9aec048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eiMaiWeiShiJiShiChangQianJingFenXi.html" TargetMode="External" Id="Ra126c5309e4d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2024-12-13T03:45:00Z</dcterms:created>
  <dcterms:modified xsi:type="dcterms:W3CDTF">2024-12-13T04:45:00Z</dcterms:modified>
  <dc:subject>2025-2031年中国黑麦威士忌市场调查研究与前景趋势报告</dc:subject>
  <dc:title>2025-2031年中国黑麦威士忌市场调查研究与前景趋势报告</dc:title>
  <cp:keywords>2025-2031年中国黑麦威士忌市场调查研究与前景趋势报告</cp:keywords>
  <dc:description>2025-2031年中国黑麦威士忌市场调查研究与前景趋势报告</dc:description>
</cp:coreProperties>
</file>