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852b70da24248" w:history="1">
              <w:r>
                <w:rPr>
                  <w:rStyle w:val="Hyperlink"/>
                </w:rPr>
                <w:t>2025-2031年中国功能性食品发展现状分析与市场前景预测报告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852b70da24248" w:history="1">
              <w:r>
                <w:rPr>
                  <w:rStyle w:val="Hyperlink"/>
                </w:rPr>
                <w:t>2025-2031年中国功能性食品发展现状分析与市场前景预测报告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852b70da24248" w:history="1">
                <w:r>
                  <w:rPr>
                    <w:rStyle w:val="Hyperlink"/>
                  </w:rPr>
                  <w:t>https://www.20087.com/1/85/GongNengXingShiPinShiChangXianZhuangHeQianJing.html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是具有特定生理功能，能够促进健康或降低疾病风险的食品。目前，功能性食品市场呈现出多元化和细分化的趋势，从常见的益生菌、膳食纤维到新兴的肽类、多酚等功能性成分，满足了不同人群的健康需求。随着消费者健康意识的增强，对食品中功能性成分的透明度和科学依据的要求也日益提高。</w:t>
      </w:r>
      <w:r>
        <w:rPr>
          <w:rFonts w:hint="eastAsia"/>
        </w:rPr>
        <w:br/>
      </w:r>
      <w:r>
        <w:rPr>
          <w:rFonts w:hint="eastAsia"/>
        </w:rPr>
        <w:t>　　未来，功能性食品的发展将更加注重科学验证和个性化。科学验证趋势体现在加强对功能性成分的生物学机制研究，以及开展更多临床试验，以确保证据的充分性和产品的有效性。个性化趋势则指向基于个体基因、代谢特征的定制化功能性食品，以及利用大数据和人工智能技术，提供更加精准的营养建议和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852b70da24248" w:history="1">
        <w:r>
          <w:rPr>
            <w:rStyle w:val="Hyperlink"/>
          </w:rPr>
          <w:t>2025-2031年中国功能性食品发展现状分析与市场前景预测报告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功能性食品行业的发展现状、市场规模、供需动态及进出口情况。报告详细解读了功能性食品产业链上下游、重点区域市场、竞争格局及领先企业的表现，同时评估了功能性食品行业风险与投资机会。通过对功能性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功能性食品行业界定</w:t>
      </w:r>
      <w:r>
        <w:rPr>
          <w:rFonts w:hint="eastAsia"/>
        </w:rPr>
        <w:br/>
      </w:r>
      <w:r>
        <w:rPr>
          <w:rFonts w:hint="eastAsia"/>
        </w:rPr>
        <w:t>　　第一节 功能性食品行业定义</w:t>
      </w:r>
      <w:r>
        <w:rPr>
          <w:rFonts w:hint="eastAsia"/>
        </w:rPr>
        <w:br/>
      </w:r>
      <w:r>
        <w:rPr>
          <w:rFonts w:hint="eastAsia"/>
        </w:rPr>
        <w:t>　　第二节 功能性食品行业特点分析</w:t>
      </w:r>
      <w:r>
        <w:rPr>
          <w:rFonts w:hint="eastAsia"/>
        </w:rPr>
        <w:br/>
      </w:r>
      <w:r>
        <w:rPr>
          <w:rFonts w:hint="eastAsia"/>
        </w:rPr>
        <w:t>　　第三节 功能性食品行业发展历程</w:t>
      </w:r>
      <w:r>
        <w:rPr>
          <w:rFonts w:hint="eastAsia"/>
        </w:rPr>
        <w:br/>
      </w:r>
      <w:r>
        <w:rPr>
          <w:rFonts w:hint="eastAsia"/>
        </w:rPr>
        <w:t>　　第四节 功能性食品产业链分析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2024-2025年全球功能性食品行业发展态势分析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全球功能性食品行业总体情况</w:t>
      </w:r>
      <w:r>
        <w:rPr>
          <w:rFonts w:hint="eastAsia"/>
        </w:rPr>
        <w:br/>
      </w:r>
      <w:r>
        <w:rPr>
          <w:rFonts w:hint="eastAsia"/>
        </w:rPr>
        <w:t>　　第二节 功能性食品行业重点国家、地区市场分析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全球功能性食品行业发展前景预测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一、功能性食品行业相关政策</w:t>
      </w:r>
      <w:r>
        <w:rPr>
          <w:rFonts w:hint="eastAsia"/>
        </w:rPr>
        <w:br/>
      </w:r>
      <w:r>
        <w:rPr>
          <w:rFonts w:hint="eastAsia"/>
        </w:rPr>
        <w:t>　　　　二、功能性食品行业相关标准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一、2019-2024年功能性食品行业产量统计分析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二、2024年功能性食品行业产量特点分析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三、2025-2031年功能性食品行业产量预测分析</w:t>
      </w:r>
      <w:r>
        <w:rPr>
          <w:rFonts w:hint="eastAsia"/>
        </w:rPr>
        <w:br/>
      </w:r>
      <w:r>
        <w:rPr>
          <w:rFonts w:hint="eastAsia"/>
        </w:rPr>
        <w:t>　　第四节 功能性食品行业市场供需平衡状况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2024-2025年中国功能性食品行业产品价格监测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四、未来功能性食品市场价格走势预测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2024-2025年功能性食品行业细分市场调研分析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功能性食品细分产品（二）市场调研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2024-2025年功能性食品行业上、下游市场分析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功能性食品重点企业（二）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功能性食品重点企业（三）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功能性食品重点企业（四）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功能性食品重点企业（五）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功能性食品重点企业（六）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2025-2031年功能性食品行业发展环境分析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一、功能性食品行业进入壁垒</w:t>
      </w:r>
      <w:r>
        <w:rPr>
          <w:rFonts w:hint="eastAsia"/>
        </w:rPr>
        <w:br/>
      </w:r>
      <w:r>
        <w:rPr>
          <w:rFonts w:hint="eastAsia"/>
        </w:rPr>
        <w:t>　　　　二、功能性食品行业盈利模式</w:t>
      </w:r>
      <w:r>
        <w:rPr>
          <w:rFonts w:hint="eastAsia"/>
        </w:rPr>
        <w:br/>
      </w:r>
      <w:r>
        <w:rPr>
          <w:rFonts w:hint="eastAsia"/>
        </w:rPr>
        <w:t>　　　　三、功能性食品行业盈利因素</w:t>
      </w:r>
      <w:r>
        <w:rPr>
          <w:rFonts w:hint="eastAsia"/>
        </w:rPr>
        <w:br/>
      </w:r>
      <w:r>
        <w:rPr>
          <w:rFonts w:hint="eastAsia"/>
        </w:rPr>
        <w:t>　　第三节 功能性食品行业“波特五力模型”分析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2025-2031年功能性食品行业风险及对策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功能性食品企业竞争策略分析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三、2025-2031年功能性食品行业竞争格局展望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2025-2031年中国功能性食品市场趋势分析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二、2025-2025年功能性食品市场前景分析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三、2025-2031年功能性食品产业政策趋向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2025-2031年功能性食品行业投资价值评估分析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功能性食品行业发展建议分析</w:t>
      </w:r>
      <w:r>
        <w:rPr>
          <w:rFonts w:hint="eastAsia"/>
        </w:rPr>
        <w:br/>
      </w:r>
      <w:r>
        <w:rPr>
          <w:rFonts w:hint="eastAsia"/>
        </w:rPr>
        <w:t>　　第一节 功能性食品行业研究结论及建议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功能性食品细分行业研究结论及建议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中.智.林.：功能性食品行业竞争策略总结及建议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功能性食品行业历程</w:t>
      </w:r>
      <w:r>
        <w:rPr>
          <w:rFonts w:hint="eastAsia"/>
        </w:rPr>
        <w:br/>
      </w:r>
      <w:r>
        <w:rPr>
          <w:rFonts w:hint="eastAsia"/>
        </w:rPr>
        <w:t>　　图表 功能性食品行业生命周期</w:t>
      </w:r>
      <w:r>
        <w:rPr>
          <w:rFonts w:hint="eastAsia"/>
        </w:rPr>
        <w:br/>
      </w:r>
      <w:r>
        <w:rPr>
          <w:rFonts w:hint="eastAsia"/>
        </w:rPr>
        <w:t>　　图表 功能性食品行业产业链分析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852b70da24248" w:history="1">
        <w:r>
          <w:rPr>
            <w:rStyle w:val="Hyperlink"/>
          </w:rPr>
          <w:t>2025-2031年中国功能性食品发展现状分析与市场前景预测报告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852b70da24248" w:history="1">
        <w:r>
          <w:rPr>
            <w:rStyle w:val="Hyperlink"/>
          </w:rPr>
          <w:t>https://www.20087.com/1/85/GongNengXingShiPinShiChangXianZhuangHeQianJing.html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膳食品生产企业、功能性食品论文、功能食品名词解释、功能性食品的定义、功能性食品设计方案、功能性食品的发展现状以及前景、功能性食品和保健品的区别、功能性食品和保健食品是一回事吗、功能性食品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9559ee24494f" w:history="1">
      <w:r>
        <w:rPr>
          <w:rStyle w:val="Hyperlink"/>
        </w:rPr>
        <w:t>2025-2031年中国功能性食品发展现状分析与市场前景预测报告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ongNengXingShiPinShiChangXianZhuangHeQianJing.html" TargetMode="External" Id="Rf01852b70da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ongNengXingShiPinShiChangXianZhuangHeQianJing.html" TargetMode="External" Id="Re4dd9559ee2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2024-09-24T02:39:00Z</dcterms:created>
  <dcterms:modified xsi:type="dcterms:W3CDTF">2024-09-24T03:39:00Z</dcterms:modified>
  <dc:subject>2025-2031年中国功能性食品发展现状分析与市场前景预测报告</dc:subject>
  <dc:title>2025-2031年中国功能性食品发展现状分析与市场前景预测报告</dc:title>
  <cp:keywords>2025-2031年中国功能性食品发展现状分析与市场前景预测报告</cp:keywords>
  <dc:description>2025-2031年中国功能性食品发展现状分析与市场前景预测报告</dc:description>
</cp:coreProperties>
</file>