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c81dcb1964da8" w:history="1">
              <w:r>
                <w:rPr>
                  <w:rStyle w:val="Hyperlink"/>
                </w:rPr>
                <w:t>中国静茶行业发展现状研究及市场前景分析报告（2023-2029年）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c81dcb1964da8" w:history="1">
              <w:r>
                <w:rPr>
                  <w:rStyle w:val="Hyperlink"/>
                </w:rPr>
                <w:t>中国静茶行业发展现状研究及市场前景分析报告（2023-2029年）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c81dcb1964da8" w:history="1">
                <w:r>
                  <w:rPr>
                    <w:rStyle w:val="Hyperlink"/>
                  </w:rPr>
                  <w:t>https://www.20087.com/1/95/JingChaHangYeDiaoYanBaoGao.html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茶是冷泡茶或者经过特殊工艺制作的即饮茶饮料，因其便捷性和口感的独特性，在快节奏的现代生活中逐渐受到消费者的青睐。目前，随着健康意识的提升和消费升级，静茶市场正经历着从传统向现代的转变，产品种类日益丰富，包括各种茶基底的组合以及添加了水果、花草等元素的创新口味。同时，品牌们开始注重茶叶原料的选择和品质控制，以及包装设计的环保和时尚，以迎合年轻一代的审美和消费习惯。</w:t>
      </w:r>
      <w:r>
        <w:rPr>
          <w:rFonts w:hint="eastAsia"/>
        </w:rPr>
        <w:br/>
      </w:r>
      <w:r>
        <w:rPr>
          <w:rFonts w:hint="eastAsia"/>
        </w:rPr>
        <w:t>　　未来，静茶的发展将更加侧重于个性化和健康化。随着消费者对茶文化认识的加深，静茶品牌将探索更多小众茶种和独特风味，提供定制化服务，满足消费者对口味和体验的追求。同时，无糖、低糖和添加有益健康成分（如益生菌、抗氧化剂）的静茶产品将占据更大市场份额，反映市场对健康生活方式的向往。此外，线上线下融合的营销模式和社交媒体上的口碑传播，将成为推动静茶品牌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c81dcb1964da8" w:history="1">
        <w:r>
          <w:rPr>
            <w:rStyle w:val="Hyperlink"/>
          </w:rPr>
          <w:t>中国静茶行业发展现状研究及市场前景分析报告（2023-2029年）</w:t>
        </w:r>
      </w:hyperlink>
      <w:r>
        <w:rPr>
          <w:rFonts w:hint="eastAsia"/>
        </w:rPr>
        <w:t>》依托多年来对静茶行业的监测研究，结合静茶行业历年供需关系变化规律、静茶产品消费结构、应用领域、静茶市场发展环境、静茶相关政策扶持等，对静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dc81dcb1964da8" w:history="1">
        <w:r>
          <w:rPr>
            <w:rStyle w:val="Hyperlink"/>
          </w:rPr>
          <w:t>中国静茶行业发展现状研究及市场前景分析报告（2023-2029年）</w:t>
        </w:r>
      </w:hyperlink>
      <w:r>
        <w:rPr>
          <w:rFonts w:hint="eastAsia"/>
        </w:rPr>
        <w:t>还向投资人全面的呈现了静茶重点企业和静茶行业相关项目现状、静茶未来发展潜力，静茶投资进入机会、静茶风险控制、以及应对风险对策。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静茶产品概述</w:t>
      </w:r>
      <w:r>
        <w:rPr>
          <w:rFonts w:hint="eastAsia"/>
        </w:rPr>
        <w:br/>
      </w:r>
      <w:r>
        <w:rPr>
          <w:rFonts w:hint="eastAsia"/>
        </w:rPr>
        <w:t>　　第一节 静茶产品定义</w:t>
      </w:r>
      <w:r>
        <w:rPr>
          <w:rFonts w:hint="eastAsia"/>
        </w:rPr>
        <w:br/>
      </w:r>
      <w:r>
        <w:rPr>
          <w:rFonts w:hint="eastAsia"/>
        </w:rPr>
        <w:t>　　第二节 静茶产品特点</w:t>
      </w:r>
      <w:r>
        <w:rPr>
          <w:rFonts w:hint="eastAsia"/>
        </w:rPr>
        <w:br/>
      </w:r>
      <w:r>
        <w:rPr>
          <w:rFonts w:hint="eastAsia"/>
        </w:rPr>
        <w:t>　　第三节 静茶产品用途分析</w:t>
      </w:r>
      <w:r>
        <w:rPr>
          <w:rFonts w:hint="eastAsia"/>
        </w:rPr>
        <w:br/>
      </w:r>
      <w:r>
        <w:rPr>
          <w:rFonts w:hint="eastAsia"/>
        </w:rPr>
        <w:t>　　第四节 静茶行业发展历程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2022-2023年中国静茶行业发展环境分析</w:t>
      </w:r>
      <w:r>
        <w:rPr>
          <w:rFonts w:hint="eastAsia"/>
        </w:rPr>
        <w:br/>
      </w:r>
      <w:r>
        <w:rPr>
          <w:rFonts w:hint="eastAsia"/>
        </w:rPr>
        <w:t>　　第一节 静茶行业经济环境分析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静茶行业政策环境分析</w:t>
      </w:r>
      <w:r>
        <w:rPr>
          <w:rFonts w:hint="eastAsia"/>
        </w:rPr>
        <w:br/>
      </w:r>
      <w:r>
        <w:rPr>
          <w:rFonts w:hint="eastAsia"/>
        </w:rPr>
        <w:t>　　　　一、静茶行业相关政策</w:t>
      </w:r>
      <w:r>
        <w:rPr>
          <w:rFonts w:hint="eastAsia"/>
        </w:rPr>
        <w:br/>
      </w:r>
      <w:r>
        <w:rPr>
          <w:rFonts w:hint="eastAsia"/>
        </w:rPr>
        <w:t>　　　　二、静茶行业相关标准</w:t>
      </w:r>
      <w:r>
        <w:rPr>
          <w:rFonts w:hint="eastAsia"/>
        </w:rPr>
        <w:br/>
      </w:r>
      <w:r>
        <w:rPr>
          <w:rFonts w:hint="eastAsia"/>
        </w:rPr>
        <w:t>　　第三节 静茶行业技术环境分析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2022-2023年世界静茶行业市场运行形势分析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2022-2023年全球静茶行业发展概况</w:t>
      </w:r>
      <w:r>
        <w:rPr>
          <w:rFonts w:hint="eastAsia"/>
        </w:rPr>
        <w:br/>
      </w:r>
      <w:r>
        <w:rPr>
          <w:rFonts w:hint="eastAsia"/>
        </w:rPr>
        <w:t>　　第二节 世界静茶行业发展走势</w:t>
      </w:r>
      <w:r>
        <w:rPr>
          <w:rFonts w:hint="eastAsia"/>
        </w:rPr>
        <w:br/>
      </w:r>
      <w:r>
        <w:rPr>
          <w:rFonts w:hint="eastAsia"/>
        </w:rPr>
        <w:t>　　　　一、全球静茶行业市场分布情况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二、全球静茶行业发展趋势分析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2018-2023年中国静茶行业总体规模</w:t>
      </w:r>
      <w:r>
        <w:rPr>
          <w:rFonts w:hint="eastAsia"/>
        </w:rPr>
        <w:br/>
      </w:r>
      <w:r>
        <w:rPr>
          <w:rFonts w:hint="eastAsia"/>
        </w:rPr>
        <w:t>　　第二节 中国静茶行业盈利情况分析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中国静茶行业供给概况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一、2018-2023年中国静茶供给情况分析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二、2023年中国静茶行业供给特点分析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三、2023-2029年中国静茶行业供给预测</w:t>
      </w:r>
      <w:r>
        <w:rPr>
          <w:rFonts w:hint="eastAsia"/>
        </w:rPr>
        <w:br/>
      </w:r>
      <w:r>
        <w:rPr>
          <w:rFonts w:hint="eastAsia"/>
        </w:rPr>
        <w:t>　　第四节 中国静茶行业需求概况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一、2018-2023年中国静茶行业需求情况分析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二、2023年中国静茶行业市场需求特点分析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三、2023-2029年中国静茶市场需求预测</w:t>
      </w:r>
      <w:r>
        <w:rPr>
          <w:rFonts w:hint="eastAsia"/>
        </w:rPr>
        <w:br/>
      </w:r>
      <w:r>
        <w:rPr>
          <w:rFonts w:hint="eastAsia"/>
        </w:rPr>
        <w:t>　　第五节 静茶产业供需平衡状况分析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中国静茶行业进口情况分析预测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一、2018-2023年中国静茶行业进口情况分析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二、2022-2023年中国静茶行业进口特点分析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三、2023-2029年中国静茶行业进口情况预测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中国静茶行业出口情况分析预测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一、2018-2023年中国静茶行业出口情况分析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二、2022-2023年中国静茶行业出口特点分析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二、2023-2029年中国静茶行业出口情况预测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影响中国静茶行业进出口因素分析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静茶行业规模分析及预测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一、2018-2023年静茶行业资产规模变化分析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二、2023-2029年静茶行业资产规模预测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三、2018-2023年静茶行业收入和利润变化分析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四、2023-2029年静茶行业收入和利润预测</w:t>
      </w:r>
      <w:r>
        <w:rPr>
          <w:rFonts w:hint="eastAsia"/>
        </w:rPr>
        <w:br/>
      </w:r>
      <w:r>
        <w:rPr>
          <w:rFonts w:hint="eastAsia"/>
        </w:rPr>
        <w:t>　　第二节 静茶行业效益分析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一、2018-2023年静茶行业三费变化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二、2018-2023年静茶行业效益分析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静茶上游行业发展分析</w:t>
      </w:r>
      <w:r>
        <w:rPr>
          <w:rFonts w:hint="eastAsia"/>
        </w:rPr>
        <w:br/>
      </w:r>
      <w:r>
        <w:rPr>
          <w:rFonts w:hint="eastAsia"/>
        </w:rPr>
        <w:t>　　　　一、静茶上游行业发展现状</w:t>
      </w:r>
      <w:r>
        <w:rPr>
          <w:rFonts w:hint="eastAsia"/>
        </w:rPr>
        <w:br/>
      </w:r>
      <w:r>
        <w:rPr>
          <w:rFonts w:hint="eastAsia"/>
        </w:rPr>
        <w:t>　　　　二、静茶上游行业发展趋势预测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三、行业新动态及其对静茶行业的影响分析</w:t>
      </w:r>
      <w:r>
        <w:rPr>
          <w:rFonts w:hint="eastAsia"/>
        </w:rPr>
        <w:br/>
      </w:r>
      <w:r>
        <w:rPr>
          <w:rFonts w:hint="eastAsia"/>
        </w:rPr>
        <w:t>　　第二节 静茶下游行业发展分析</w:t>
      </w:r>
      <w:r>
        <w:rPr>
          <w:rFonts w:hint="eastAsia"/>
        </w:rPr>
        <w:br/>
      </w:r>
      <w:r>
        <w:rPr>
          <w:rFonts w:hint="eastAsia"/>
        </w:rPr>
        <w:t>　　　　一、静茶下游行业发展现状</w:t>
      </w:r>
      <w:r>
        <w:rPr>
          <w:rFonts w:hint="eastAsia"/>
        </w:rPr>
        <w:br/>
      </w:r>
      <w:r>
        <w:rPr>
          <w:rFonts w:hint="eastAsia"/>
        </w:rPr>
        <w:t>　　　　二、静茶下游行业发展趋势预测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三、行业新动态及其对静茶行业的影响分析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静茶行业竞争格局分析</w:t>
      </w:r>
      <w:r>
        <w:rPr>
          <w:rFonts w:hint="eastAsia"/>
        </w:rPr>
        <w:br/>
      </w:r>
      <w:r>
        <w:rPr>
          <w:rFonts w:hint="eastAsia"/>
        </w:rPr>
        <w:t>　　第一节 静茶行业集中度分析</w:t>
      </w:r>
      <w:r>
        <w:rPr>
          <w:rFonts w:hint="eastAsia"/>
        </w:rPr>
        <w:br/>
      </w:r>
      <w:r>
        <w:rPr>
          <w:rFonts w:hint="eastAsia"/>
        </w:rPr>
        <w:t>　　　　一、静茶市场集中度分析</w:t>
      </w:r>
      <w:r>
        <w:rPr>
          <w:rFonts w:hint="eastAsia"/>
        </w:rPr>
        <w:br/>
      </w:r>
      <w:r>
        <w:rPr>
          <w:rFonts w:hint="eastAsia"/>
        </w:rPr>
        <w:t>　　　　二、静茶企业集中度分析</w:t>
      </w:r>
      <w:r>
        <w:rPr>
          <w:rFonts w:hint="eastAsia"/>
        </w:rPr>
        <w:br/>
      </w:r>
      <w:r>
        <w:rPr>
          <w:rFonts w:hint="eastAsia"/>
        </w:rPr>
        <w:t>　　　　三、静茶区域集中度分析</w:t>
      </w:r>
      <w:r>
        <w:rPr>
          <w:rFonts w:hint="eastAsia"/>
        </w:rPr>
        <w:br/>
      </w:r>
      <w:r>
        <w:rPr>
          <w:rFonts w:hint="eastAsia"/>
        </w:rPr>
        <w:t>　　第二节 静茶行业竞争格局分析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一、2022-2023年静茶行业竞争分析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二、2022-2023年中外静茶产品竞争分析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三、2018-2023年中国静茶市场竞争分析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四、2023-2029年国内主要静茶企业动向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静茶企业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三、静茶企业经营状况</w:t>
      </w:r>
      <w:r>
        <w:rPr>
          <w:rFonts w:hint="eastAsia"/>
        </w:rPr>
        <w:br/>
      </w:r>
      <w:r>
        <w:rPr>
          <w:rFonts w:hint="eastAsia"/>
        </w:rPr>
        <w:t>　　　　四、静茶企业发展策略</w:t>
      </w:r>
      <w:r>
        <w:rPr>
          <w:rFonts w:hint="eastAsia"/>
        </w:rPr>
        <w:br/>
      </w:r>
      <w:r>
        <w:rPr>
          <w:rFonts w:hint="eastAsia"/>
        </w:rPr>
        <w:t>　　第二节 静茶领先企业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三、静茶企业经营状况</w:t>
      </w:r>
      <w:r>
        <w:rPr>
          <w:rFonts w:hint="eastAsia"/>
        </w:rPr>
        <w:br/>
      </w:r>
      <w:r>
        <w:rPr>
          <w:rFonts w:hint="eastAsia"/>
        </w:rPr>
        <w:t>　　　　四、静茶企业发展策略</w:t>
      </w:r>
      <w:r>
        <w:rPr>
          <w:rFonts w:hint="eastAsia"/>
        </w:rPr>
        <w:br/>
      </w:r>
      <w:r>
        <w:rPr>
          <w:rFonts w:hint="eastAsia"/>
        </w:rPr>
        <w:t>　　第三节 静茶代表企业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三、静茶企业经营状况</w:t>
      </w:r>
      <w:r>
        <w:rPr>
          <w:rFonts w:hint="eastAsia"/>
        </w:rPr>
        <w:br/>
      </w:r>
      <w:r>
        <w:rPr>
          <w:rFonts w:hint="eastAsia"/>
        </w:rPr>
        <w:t>　　　　四、静茶企业发展策略</w:t>
      </w:r>
      <w:r>
        <w:rPr>
          <w:rFonts w:hint="eastAsia"/>
        </w:rPr>
        <w:br/>
      </w:r>
      <w:r>
        <w:rPr>
          <w:rFonts w:hint="eastAsia"/>
        </w:rPr>
        <w:t>　　第四节 静茶标杆企业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三、静茶企业经营状况</w:t>
      </w:r>
      <w:r>
        <w:rPr>
          <w:rFonts w:hint="eastAsia"/>
        </w:rPr>
        <w:br/>
      </w:r>
      <w:r>
        <w:rPr>
          <w:rFonts w:hint="eastAsia"/>
        </w:rPr>
        <w:t>　　　　四、静茶企业发展策略</w:t>
      </w:r>
      <w:r>
        <w:rPr>
          <w:rFonts w:hint="eastAsia"/>
        </w:rPr>
        <w:br/>
      </w:r>
      <w:r>
        <w:rPr>
          <w:rFonts w:hint="eastAsia"/>
        </w:rPr>
        <w:t>　　第五节 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三、静茶企业经营状况</w:t>
      </w:r>
      <w:r>
        <w:rPr>
          <w:rFonts w:hint="eastAsia"/>
        </w:rPr>
        <w:br/>
      </w:r>
      <w:r>
        <w:rPr>
          <w:rFonts w:hint="eastAsia"/>
        </w:rPr>
        <w:t>　　　　四、静茶企业发展策略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中国静茶市场竞争策略建议</w:t>
      </w:r>
      <w:r>
        <w:rPr>
          <w:rFonts w:hint="eastAsia"/>
        </w:rPr>
        <w:br/>
      </w:r>
      <w:r>
        <w:rPr>
          <w:rFonts w:hint="eastAsia"/>
        </w:rPr>
        <w:t>　　　　一、静茶市场定位策略建议</w:t>
      </w:r>
      <w:r>
        <w:rPr>
          <w:rFonts w:hint="eastAsia"/>
        </w:rPr>
        <w:br/>
      </w:r>
      <w:r>
        <w:rPr>
          <w:rFonts w:hint="eastAsia"/>
        </w:rPr>
        <w:t>　　　　二、静茶产品开发策略建议</w:t>
      </w:r>
      <w:r>
        <w:rPr>
          <w:rFonts w:hint="eastAsia"/>
        </w:rPr>
        <w:br/>
      </w:r>
      <w:r>
        <w:rPr>
          <w:rFonts w:hint="eastAsia"/>
        </w:rPr>
        <w:t>　　　　三、静茶渠道竞争策略建议</w:t>
      </w:r>
      <w:r>
        <w:rPr>
          <w:rFonts w:hint="eastAsia"/>
        </w:rPr>
        <w:br/>
      </w:r>
      <w:r>
        <w:rPr>
          <w:rFonts w:hint="eastAsia"/>
        </w:rPr>
        <w:t>　　　　四、静茶品牌竞争策略建议</w:t>
      </w:r>
      <w:r>
        <w:rPr>
          <w:rFonts w:hint="eastAsia"/>
        </w:rPr>
        <w:br/>
      </w:r>
      <w:r>
        <w:rPr>
          <w:rFonts w:hint="eastAsia"/>
        </w:rPr>
        <w:t>　　　　五、静茶价格竞争策略建议</w:t>
      </w:r>
      <w:r>
        <w:rPr>
          <w:rFonts w:hint="eastAsia"/>
        </w:rPr>
        <w:br/>
      </w:r>
      <w:r>
        <w:rPr>
          <w:rFonts w:hint="eastAsia"/>
        </w:rPr>
        <w:t>　　　　六、静茶客户服务策略建议</w:t>
      </w:r>
      <w:r>
        <w:rPr>
          <w:rFonts w:hint="eastAsia"/>
        </w:rPr>
        <w:br/>
      </w:r>
      <w:r>
        <w:rPr>
          <w:rFonts w:hint="eastAsia"/>
        </w:rPr>
        <w:t>　　第二节 中国静茶产业竞争战略建议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一、济研：静茶竞争战略选择建议</w:t>
      </w:r>
      <w:r>
        <w:rPr>
          <w:rFonts w:hint="eastAsia"/>
        </w:rPr>
        <w:br/>
      </w:r>
      <w:r>
        <w:rPr>
          <w:rFonts w:hint="eastAsia"/>
        </w:rPr>
        <w:t>　　　　二、静茶产业升级策略建议</w:t>
      </w:r>
      <w:r>
        <w:rPr>
          <w:rFonts w:hint="eastAsia"/>
        </w:rPr>
        <w:br/>
      </w:r>
      <w:r>
        <w:rPr>
          <w:rFonts w:hint="eastAsia"/>
        </w:rPr>
        <w:t>　　　　三、静茶产业转移策略建议</w:t>
      </w:r>
      <w:r>
        <w:rPr>
          <w:rFonts w:hint="eastAsia"/>
        </w:rPr>
        <w:br/>
      </w:r>
      <w:r>
        <w:rPr>
          <w:rFonts w:hint="eastAsia"/>
        </w:rPr>
        <w:t>　　　　四、静茶价值链定位建议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中国静茶行业未来发展预测及投资前景分析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未来静茶行业发展趋势分析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一、未来静茶行业发展分析</w:t>
      </w:r>
      <w:r>
        <w:rPr>
          <w:rFonts w:hint="eastAsia"/>
        </w:rPr>
        <w:br/>
      </w:r>
      <w:r>
        <w:rPr>
          <w:rFonts w:hint="eastAsia"/>
        </w:rPr>
        <w:t>　　　　二、未来静茶行业技术开发方向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2023-2029年静茶行业运行状况预测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一、2023-2029年静茶行业工业总产值预测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二、2023-2029年静茶行业销售收入预测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三、2023-2029年静茶行业总资产预测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业内专家对中国静茶行业投资的建议及观点</w:t>
      </w:r>
      <w:r>
        <w:rPr>
          <w:rFonts w:hint="eastAsia"/>
        </w:rPr>
        <w:br/>
      </w:r>
      <w:r>
        <w:rPr>
          <w:rFonts w:hint="eastAsia"/>
        </w:rPr>
        <w:t>　　第一节 静茶行业投资机遇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一、中国强劲的经济增长率对静茶行业的支撑</w:t>
      </w:r>
      <w:r>
        <w:rPr>
          <w:rFonts w:hint="eastAsia"/>
        </w:rPr>
        <w:br/>
      </w:r>
      <w:r>
        <w:rPr>
          <w:rFonts w:hint="eastAsia"/>
        </w:rPr>
        <w:t>　　　　二、静茶企业在危机中的竞争优势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静茶行业投资风险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静茶行业应对策略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中^智^林^－静茶市场的重点客户战略实施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2018-2023年中国静茶市场需求量及增速统计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2018-2023年中国静茶行业企业平均规模情况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2018-2023年中国静茶行业市场规模及增长情况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2023-2029年中国静茶市场需求量预测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2023-2029年中国静茶市场前景分析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2023-2029年中国静茶行业发展趋势预测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c81dcb1964da8" w:history="1">
        <w:r>
          <w:rPr>
            <w:rStyle w:val="Hyperlink"/>
          </w:rPr>
          <w:t>中国静茶行业发展现状研究及市场前景分析报告（2023-2029年）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c81dcb1964da8" w:history="1">
        <w:r>
          <w:rPr>
            <w:rStyle w:val="Hyperlink"/>
          </w:rPr>
          <w:t>https://www.20087.com/1/95/JingChaHangYeDiaoYanBaoGao.html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a42e03d5e4d1d" w:history="1">
      <w:r>
        <w:rPr>
          <w:rStyle w:val="Hyperlink"/>
        </w:rPr>
        <w:t>中国静茶行业发展现状研究及市场前景分析报告（2023-2029年）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ngChaHangYeDiaoYanBaoGao.html" TargetMode="External" Id="R25dc81dcb196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ngChaHangYeDiaoYanBaoGao.html" TargetMode="External" Id="R623a42e03d5e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2022-12-09T01:42:00Z</dcterms:created>
  <dcterms:modified xsi:type="dcterms:W3CDTF">2022-12-09T02:42:00Z</dcterms:modified>
  <dc:subject>中国静茶行业发展现状研究及市场前景分析报告（2023-2029年）</dc:subject>
  <dc:title>中国静茶行业发展现状研究及市场前景分析报告（2023-2029年）</dc:title>
  <cp:keywords>中国静茶行业发展现状研究及市场前景分析报告（2023-2029年）</cp:keywords>
  <dc:description>中国静茶行业发展现状研究及市场前景分析报告（2023-2029年）</dc:description>
</cp:coreProperties>
</file>