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bf11a789d14370" w:history="1">
              <w:r>
                <w:rPr>
                  <w:rStyle w:val="Hyperlink"/>
                </w:rPr>
                <w:t>中国食品级油脂市场研究分析与前景趋势预测报告（2025-2031年）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bf11a789d14370" w:history="1">
              <w:r>
                <w:rPr>
                  <w:rStyle w:val="Hyperlink"/>
                </w:rPr>
                <w:t>中国食品级油脂市场研究分析与前景趋势预测报告（2025-2031年）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bf11a789d14370" w:history="1">
                <w:r>
                  <w:rPr>
                    <w:rStyle w:val="Hyperlink"/>
                  </w:rPr>
                  <w:t>https://www.20087.com/1/75/ShiPinJiYouZhiHangYeQianJingFenXi.html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油脂是专门用于食品加工、包装和机械设备润滑的油脂产品，必须符合严格的食品安全标准。随着消费者对食品安全和健康的关注度不断提高，食品级油脂市场呈现出快速增长的趋势。现代食品级油脂通常采用高品质的基础油和添加剂配方，确保在高温、高压等恶劣条件下仍能保持优异的润滑性能和稳定性。此外，随着植物基油脂的兴起，越来越多的产品采用天然来源的成分，减少了化学添加剂的使用，满足了市场对天然、有机产品的需求。</w:t>
      </w:r>
      <w:r>
        <w:rPr>
          <w:rFonts w:hint="eastAsia"/>
        </w:rPr>
        <w:br/>
      </w:r>
      <w:r>
        <w:rPr>
          <w:rFonts w:hint="eastAsia"/>
        </w:rPr>
        <w:t>　　未来，食品级油脂的发展将集中在绿色环保和多功能化上。一方面，随着可持续发展理念的推广，开发基于可再生资源的食品级油脂将成为主流，例如采用生物基润滑油或回收再利用的油脂，减少碳足迹并符合环保法规。另一方面，功能性添加剂的研发将进一步丰富食品级油脂的应用场景，如添加抗菌成分或抗氧化剂，提高产品的安全性和保质期。此外，随着智能制造技术的应用，生产过程中的质量控制和追溯体系将更加完善，确保每一瓶食品级油脂都符合严格的标准。同时，针对不同食品加工环节的需求，定制化的油脂解决方案也将逐渐增多，满足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bf11a789d14370" w:history="1">
        <w:r>
          <w:rPr>
            <w:rStyle w:val="Hyperlink"/>
          </w:rPr>
          <w:t>中国食品级油脂市场研究分析与前景趋势预测报告（2025-2031年）</w:t>
        </w:r>
      </w:hyperlink>
      <w:r>
        <w:rPr>
          <w:rFonts w:hint="eastAsia"/>
        </w:rPr>
        <w:t>》综合了国家统计局、海关总署、发改委及行业协会等权威部门的数据，并结合专业研究团队的长期食品级油脂市场监测，对食品级油脂行业的发展现状、市场规模、需求动态、进出口情况、产业链结构、区域分布、竞争格局以及食品级油脂行业风险和投资机会进行了深入分析。报告详细阐述了食品级油脂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食品级油脂行业概述</w:t>
      </w:r>
      <w:r>
        <w:rPr>
          <w:rFonts w:hint="eastAsia"/>
        </w:rPr>
        <w:br/>
      </w:r>
      <w:r>
        <w:rPr>
          <w:rFonts w:hint="eastAsia"/>
        </w:rPr>
        <w:t>　　第一节 食品级油脂定义与分类</w:t>
      </w:r>
      <w:r>
        <w:rPr>
          <w:rFonts w:hint="eastAsia"/>
        </w:rPr>
        <w:br/>
      </w:r>
      <w:r>
        <w:rPr>
          <w:rFonts w:hint="eastAsia"/>
        </w:rPr>
        <w:t>　　第二节 食品级油脂应用领域</w:t>
      </w:r>
      <w:r>
        <w:rPr>
          <w:rFonts w:hint="eastAsia"/>
        </w:rPr>
        <w:br/>
      </w:r>
      <w:r>
        <w:rPr>
          <w:rFonts w:hint="eastAsia"/>
        </w:rPr>
        <w:t>　　第三节 食品级油脂行业经济指标分析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食品级油脂产业链及经营模式分析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三、食品级油脂销售模式及销售渠道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全球食品级油脂市场发展综述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2019-2024年全球食品级油脂市场规模与趋势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主要国家与地区食品级油脂市场分析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2025-2031年全球食品级油脂行业发展趋势与前景预测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中国食品级油脂行业市场分析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2024-2025年食品级油脂产能与投资动态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一、国内食品级油脂产能及利用情况</w:t>
      </w:r>
      <w:r>
        <w:rPr>
          <w:rFonts w:hint="eastAsia"/>
        </w:rPr>
        <w:br/>
      </w:r>
      <w:r>
        <w:rPr>
          <w:rFonts w:hint="eastAsia"/>
        </w:rPr>
        <w:t>　　　　二、食品级油脂产能扩张与投资动态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2025-2031年食品级油脂行业产量统计与趋势预测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一、2019-2024年食品级油脂行业产量数据统计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1、2019-2024年食品级油脂产量及增长趋势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2、2019-2024年食品级油脂细分产品产量及份额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二、影响食品级油脂产量的关键因素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三、2025-2031年食品级油脂产量预测</w:t>
      </w:r>
      <w:r>
        <w:rPr>
          <w:rFonts w:hint="eastAsia"/>
        </w:rPr>
        <w:br/>
      </w:r>
      <w:r>
        <w:rPr>
          <w:rFonts w:hint="eastAsia"/>
        </w:rPr>
        <w:t>　　第三节 2025-2031年食品级油脂市场需求与销售分析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一、2024-2025年食品级油脂行业需求现状</w:t>
      </w:r>
      <w:r>
        <w:rPr>
          <w:rFonts w:hint="eastAsia"/>
        </w:rPr>
        <w:br/>
      </w:r>
      <w:r>
        <w:rPr>
          <w:rFonts w:hint="eastAsia"/>
        </w:rPr>
        <w:t>　　　　二、食品级油脂客户群体与需求特点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三、2019-2024年食品级油脂行业销售规模分析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四、2025-2031年食品级油脂市场增长潜力与规模预测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中国食品级油脂细分市场与下游应用领域分析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食品级油脂细分市场分析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一、2024-2025年食品级油脂主要细分产品市场现状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食品级油脂下游应用与客户群体分析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一、2024-2025年食品级油脂各应用领域市场现状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2024-2025年中国食品级油脂技术发展研究</w:t>
      </w:r>
      <w:r>
        <w:rPr>
          <w:rFonts w:hint="eastAsia"/>
        </w:rPr>
        <w:br/>
      </w:r>
      <w:r>
        <w:rPr>
          <w:rFonts w:hint="eastAsia"/>
        </w:rPr>
        <w:t>　　第一节 当前食品级油脂技术发展现状</w:t>
      </w:r>
      <w:r>
        <w:rPr>
          <w:rFonts w:hint="eastAsia"/>
        </w:rPr>
        <w:br/>
      </w:r>
      <w:r>
        <w:rPr>
          <w:rFonts w:hint="eastAsia"/>
        </w:rPr>
        <w:t>　　第二节 国内外食品级油脂技术差异与原因</w:t>
      </w:r>
      <w:r>
        <w:rPr>
          <w:rFonts w:hint="eastAsia"/>
        </w:rPr>
        <w:br/>
      </w:r>
      <w:r>
        <w:rPr>
          <w:rFonts w:hint="eastAsia"/>
        </w:rPr>
        <w:t>　　第三节 食品级油脂技术创新与发展趋势预测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技术进步对食品级油脂行业的影响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食品级油脂价格机制与竞争策略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一、2019-2024年食品级油脂市场价格走势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食品级油脂定价策略与方法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2025-2031年食品级油脂价格竞争态势与趋势预测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中国食品级油脂行业重点区域市场研究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2024-2025年重点区域食品级油脂市场发展概况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二、2019-2024年食品级油脂市场需求规模情况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三、2025-2031年食品级油脂行业发展潜力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二、2019-2024年食品级油脂市场需求规模情况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三、2025-2031年食品级油脂行业发展潜力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二、2019-2024年食品级油脂市场需求规模情况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三、2025-2031年食品级油脂行业发展潜力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二、2019-2024年食品级油脂市场需求规模情况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三、2025-2031年食品级油脂行业发展潜力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二、2019-2024年食品级油脂市场需求规模情况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三、2025-2031年食品级油脂行业发展潜力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2019-2024年中国食品级油脂行业进出口情况分析</w:t>
      </w:r>
      <w:r>
        <w:rPr>
          <w:rFonts w:hint="eastAsia"/>
        </w:rPr>
        <w:br/>
      </w:r>
      <w:r>
        <w:rPr>
          <w:rFonts w:hint="eastAsia"/>
        </w:rPr>
        <w:t>　　第一节 食品级油脂行业进口情况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一、2019-2024年食品级油脂进口规模及增长情况</w:t>
      </w:r>
      <w:r>
        <w:rPr>
          <w:rFonts w:hint="eastAsia"/>
        </w:rPr>
        <w:br/>
      </w:r>
      <w:r>
        <w:rPr>
          <w:rFonts w:hint="eastAsia"/>
        </w:rPr>
        <w:t>　　　　二、食品级油脂主要进口来源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食品级油脂行业出口情况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一、2019-2024年食品级油脂出口规模及增长情况</w:t>
      </w:r>
      <w:r>
        <w:rPr>
          <w:rFonts w:hint="eastAsia"/>
        </w:rPr>
        <w:br/>
      </w:r>
      <w:r>
        <w:rPr>
          <w:rFonts w:hint="eastAsia"/>
        </w:rPr>
        <w:t>　　　　二、食品级油脂主要出口目的地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2019-2024年中国食品级油脂行业总体发展与财务状况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2019-2024年中国食品级油脂行业规模情况</w:t>
      </w:r>
      <w:r>
        <w:rPr>
          <w:rFonts w:hint="eastAsia"/>
        </w:rPr>
        <w:br/>
      </w:r>
      <w:r>
        <w:rPr>
          <w:rFonts w:hint="eastAsia"/>
        </w:rPr>
        <w:t>　　　　一、食品级油脂行业企业数量规模</w:t>
      </w:r>
      <w:r>
        <w:rPr>
          <w:rFonts w:hint="eastAsia"/>
        </w:rPr>
        <w:br/>
      </w:r>
      <w:r>
        <w:rPr>
          <w:rFonts w:hint="eastAsia"/>
        </w:rPr>
        <w:t>　　　　二、食品级油脂行业从业人员规模</w:t>
      </w:r>
      <w:r>
        <w:rPr>
          <w:rFonts w:hint="eastAsia"/>
        </w:rPr>
        <w:br/>
      </w:r>
      <w:r>
        <w:rPr>
          <w:rFonts w:hint="eastAsia"/>
        </w:rPr>
        <w:t>　　　　三、食品级油脂行业市场敏感性分析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2019-2024年中国食品级油脂行业财务能力分析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一、食品级油脂行业盈利能力</w:t>
      </w:r>
      <w:r>
        <w:rPr>
          <w:rFonts w:hint="eastAsia"/>
        </w:rPr>
        <w:br/>
      </w:r>
      <w:r>
        <w:rPr>
          <w:rFonts w:hint="eastAsia"/>
        </w:rPr>
        <w:t>　　　　二、食品级油脂行业偿债能力</w:t>
      </w:r>
      <w:r>
        <w:rPr>
          <w:rFonts w:hint="eastAsia"/>
        </w:rPr>
        <w:br/>
      </w:r>
      <w:r>
        <w:rPr>
          <w:rFonts w:hint="eastAsia"/>
        </w:rPr>
        <w:t>　　　　三、食品级油脂行业营运能力</w:t>
      </w:r>
      <w:r>
        <w:rPr>
          <w:rFonts w:hint="eastAsia"/>
        </w:rPr>
        <w:br/>
      </w:r>
      <w:r>
        <w:rPr>
          <w:rFonts w:hint="eastAsia"/>
        </w:rPr>
        <w:t>　　　　四、食品级油脂行业发展能力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食品级油脂行业重点企业调研分析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二、企业食品级油脂业务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二、企业食品级油脂业务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二、企业食品级油脂业务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二、企业食品级油脂业务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二、企业食品级油脂业务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二、企业食品级油脂业务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中国食品级油脂行业竞争格局分析</w:t>
      </w:r>
      <w:r>
        <w:rPr>
          <w:rFonts w:hint="eastAsia"/>
        </w:rPr>
        <w:br/>
      </w:r>
      <w:r>
        <w:rPr>
          <w:rFonts w:hint="eastAsia"/>
        </w:rPr>
        <w:t>　　第一节 食品级油脂行业竞争格局总览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2024-2025年食品级油脂行业竞争力分析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2019-2024年食品级油脂行业企业并购活动分析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2024-2025年食品级油脂行业会展与招投标活动分析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一、食品级油脂行业会展活动及其市场影响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2025年中国食品级油脂企业发展企业发展策略与建议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食品级油脂销售模式与渠道策略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食品级油脂品牌与市场推广策略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食品级油脂研发投入与技术创新能力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食品级油脂合作联盟与资源整合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中国食品级油脂行业风险与对策</w:t>
      </w:r>
      <w:r>
        <w:rPr>
          <w:rFonts w:hint="eastAsia"/>
        </w:rPr>
        <w:br/>
      </w:r>
      <w:r>
        <w:rPr>
          <w:rFonts w:hint="eastAsia"/>
        </w:rPr>
        <w:t>　　第一节 食品级油脂行业SWOT分析</w:t>
      </w:r>
      <w:r>
        <w:rPr>
          <w:rFonts w:hint="eastAsia"/>
        </w:rPr>
        <w:br/>
      </w:r>
      <w:r>
        <w:rPr>
          <w:rFonts w:hint="eastAsia"/>
        </w:rPr>
        <w:t>　　　　一、食品级油脂行业优势</w:t>
      </w:r>
      <w:r>
        <w:rPr>
          <w:rFonts w:hint="eastAsia"/>
        </w:rPr>
        <w:br/>
      </w:r>
      <w:r>
        <w:rPr>
          <w:rFonts w:hint="eastAsia"/>
        </w:rPr>
        <w:t>　　　　二、食品级油脂行业劣势</w:t>
      </w:r>
      <w:r>
        <w:rPr>
          <w:rFonts w:hint="eastAsia"/>
        </w:rPr>
        <w:br/>
      </w:r>
      <w:r>
        <w:rPr>
          <w:rFonts w:hint="eastAsia"/>
        </w:rPr>
        <w:t>　　　　三、食品级油脂市场机会</w:t>
      </w:r>
      <w:r>
        <w:rPr>
          <w:rFonts w:hint="eastAsia"/>
        </w:rPr>
        <w:br/>
      </w:r>
      <w:r>
        <w:rPr>
          <w:rFonts w:hint="eastAsia"/>
        </w:rPr>
        <w:t>　　　　四、食品级油脂市场威胁</w:t>
      </w:r>
      <w:r>
        <w:rPr>
          <w:rFonts w:hint="eastAsia"/>
        </w:rPr>
        <w:br/>
      </w:r>
      <w:r>
        <w:rPr>
          <w:rFonts w:hint="eastAsia"/>
        </w:rPr>
        <w:t>　　第二节 食品级油脂行业风险及对策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2025-2031年中国食品级油脂行业前景与发展趋势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2024-2025年食品级油脂行业发展环境分析</w:t>
      </w:r>
      <w:r>
        <w:rPr>
          <w:rFonts w:hint="eastAsia"/>
        </w:rPr>
        <w:br/>
      </w:r>
      <w:r>
        <w:rPr>
          <w:rFonts w:hint="eastAsia"/>
        </w:rPr>
        <w:t>　　　　一、食品级油脂行业主管部门与监管体制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二、食品级油脂行业主要法律法规及政策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三、食品级油脂行业标准与质量监管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2025-2031年食品级油脂行业发展趋势与方向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2025-2031年食品级油脂行业发展潜力与机遇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食品级油脂行业研究结论与建议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中.智林.：食品级油脂行业发展建议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食品级油脂行业类别</w:t>
      </w:r>
      <w:r>
        <w:rPr>
          <w:rFonts w:hint="eastAsia"/>
        </w:rPr>
        <w:br/>
      </w:r>
      <w:r>
        <w:rPr>
          <w:rFonts w:hint="eastAsia"/>
        </w:rPr>
        <w:t>　　图表 食品级油脂行业产业链调研</w:t>
      </w:r>
      <w:r>
        <w:rPr>
          <w:rFonts w:hint="eastAsia"/>
        </w:rPr>
        <w:br/>
      </w:r>
      <w:r>
        <w:rPr>
          <w:rFonts w:hint="eastAsia"/>
        </w:rPr>
        <w:t>　　图表 食品级油脂行业现状</w:t>
      </w:r>
      <w:r>
        <w:rPr>
          <w:rFonts w:hint="eastAsia"/>
        </w:rPr>
        <w:br/>
      </w:r>
      <w:r>
        <w:rPr>
          <w:rFonts w:hint="eastAsia"/>
        </w:rPr>
        <w:t>　　图表 食品级油脂行业标准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2019-2024年中国食品级油脂市场规模</w:t>
      </w:r>
      <w:r>
        <w:rPr>
          <w:rFonts w:hint="eastAsia"/>
        </w:rPr>
        <w:br/>
      </w:r>
      <w:r>
        <w:rPr>
          <w:rFonts w:hint="eastAsia"/>
        </w:rPr>
        <w:t>　　图表 2025年中国食品级油脂行业产能</w:t>
      </w:r>
      <w:r>
        <w:rPr>
          <w:rFonts w:hint="eastAsia"/>
        </w:rPr>
        <w:br/>
      </w:r>
      <w:r>
        <w:rPr>
          <w:rFonts w:hint="eastAsia"/>
        </w:rPr>
        <w:t>　　图表 2019-2024年中国食品级油脂产量</w:t>
      </w:r>
      <w:r>
        <w:rPr>
          <w:rFonts w:hint="eastAsia"/>
        </w:rPr>
        <w:br/>
      </w:r>
      <w:r>
        <w:rPr>
          <w:rFonts w:hint="eastAsia"/>
        </w:rPr>
        <w:t>　　图表 食品级油脂行业动态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2019-2024年中国食品级油脂市场需求量</w:t>
      </w:r>
      <w:r>
        <w:rPr>
          <w:rFonts w:hint="eastAsia"/>
        </w:rPr>
        <w:br/>
      </w:r>
      <w:r>
        <w:rPr>
          <w:rFonts w:hint="eastAsia"/>
        </w:rPr>
        <w:t>　　图表 2025年中国食品级油脂行业需求区域调研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2019-2024年中国食品级油脂行情</w:t>
      </w:r>
      <w:r>
        <w:rPr>
          <w:rFonts w:hint="eastAsia"/>
        </w:rPr>
        <w:br/>
      </w:r>
      <w:r>
        <w:rPr>
          <w:rFonts w:hint="eastAsia"/>
        </w:rPr>
        <w:t>　　图表 2019-2024年中国食品级油脂价格走势图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2019-2024年中国食品级油脂行业销售收入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2019-2024年中国食品级油脂行业盈利情况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2019-2024年中国食品级油脂行业利润总额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2019-2024年中国食品级油脂进口数据</w:t>
      </w:r>
      <w:r>
        <w:rPr>
          <w:rFonts w:hint="eastAsia"/>
        </w:rPr>
        <w:br/>
      </w:r>
      <w:r>
        <w:rPr>
          <w:rFonts w:hint="eastAsia"/>
        </w:rPr>
        <w:t>　　图表 2019-2024年中国食品级油脂出口数据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2019-2024年中国食品级油脂行业企业数量统计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**地区食品级油脂市场规模</w:t>
      </w:r>
      <w:r>
        <w:rPr>
          <w:rFonts w:hint="eastAsia"/>
        </w:rPr>
        <w:br/>
      </w:r>
      <w:r>
        <w:rPr>
          <w:rFonts w:hint="eastAsia"/>
        </w:rPr>
        <w:t>　　图表 **地区食品级油脂行业市场需求</w:t>
      </w:r>
      <w:r>
        <w:rPr>
          <w:rFonts w:hint="eastAsia"/>
        </w:rPr>
        <w:br/>
      </w:r>
      <w:r>
        <w:rPr>
          <w:rFonts w:hint="eastAsia"/>
        </w:rPr>
        <w:t>　　图表 **地区食品级油脂市场调研</w:t>
      </w:r>
      <w:r>
        <w:rPr>
          <w:rFonts w:hint="eastAsia"/>
        </w:rPr>
        <w:br/>
      </w:r>
      <w:r>
        <w:rPr>
          <w:rFonts w:hint="eastAsia"/>
        </w:rPr>
        <w:t>　　图表 **地区食品级油脂行业市场需求分析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**地区食品级油脂市场规模</w:t>
      </w:r>
      <w:r>
        <w:rPr>
          <w:rFonts w:hint="eastAsia"/>
        </w:rPr>
        <w:br/>
      </w:r>
      <w:r>
        <w:rPr>
          <w:rFonts w:hint="eastAsia"/>
        </w:rPr>
        <w:t>　　图表 **地区食品级油脂行业市场需求</w:t>
      </w:r>
      <w:r>
        <w:rPr>
          <w:rFonts w:hint="eastAsia"/>
        </w:rPr>
        <w:br/>
      </w:r>
      <w:r>
        <w:rPr>
          <w:rFonts w:hint="eastAsia"/>
        </w:rPr>
        <w:t>　　图表 **地区食品级油脂市场调研</w:t>
      </w:r>
      <w:r>
        <w:rPr>
          <w:rFonts w:hint="eastAsia"/>
        </w:rPr>
        <w:br/>
      </w:r>
      <w:r>
        <w:rPr>
          <w:rFonts w:hint="eastAsia"/>
        </w:rPr>
        <w:t>　　图表 **地区食品级油脂行业市场需求分析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食品级油脂行业竞争对手分析</w:t>
      </w:r>
      <w:r>
        <w:rPr>
          <w:rFonts w:hint="eastAsia"/>
        </w:rPr>
        <w:br/>
      </w:r>
      <w:r>
        <w:rPr>
          <w:rFonts w:hint="eastAsia"/>
        </w:rPr>
        <w:t>　　图表 食品级油脂重点企业（一）基本信息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食品级油脂重点企业（一）经营情况分析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食品级油脂重点企业（一）主要经济指标情况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食品级油脂重点企业（一）盈利能力情况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食品级油脂重点企业（一）偿债能力情况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食品级油脂重点企业（一）运营能力情况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食品级油脂重点企业（一）成长能力情况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食品级油脂重点企业（二）基本信息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食品级油脂重点企业（二）经营情况分析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食品级油脂重点企业（二）主要经济指标情况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食品级油脂重点企业（二）盈利能力情况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食品级油脂重点企业（二）偿债能力情况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食品级油脂重点企业（二）运营能力情况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食品级油脂重点企业（二）成长能力情况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食品级油脂重点企业（三）基本信息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食品级油脂重点企业（三）经营情况分析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食品级油脂重点企业（三）主要经济指标情况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食品级油脂重点企业（三）盈利能力情况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食品级油脂重点企业（三）偿债能力情况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食品级油脂重点企业（三）运营能力情况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食品级油脂重点企业（三）成长能力情况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2025-2031年中国食品级油脂行业产能预测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2025-2031年中国食品级油脂行业产量预测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2025-2031年中国食品级油脂市场需求预测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2025-2031年中国食品级油脂市场规模预测</w:t>
      </w:r>
      <w:r>
        <w:rPr>
          <w:rFonts w:hint="eastAsia"/>
        </w:rPr>
        <w:br/>
      </w:r>
      <w:r>
        <w:rPr>
          <w:rFonts w:hint="eastAsia"/>
        </w:rPr>
        <w:t>　　图表 食品级油脂行业准入条件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2025-2031年中国食品级油脂行业信息化</w:t>
      </w:r>
      <w:r>
        <w:rPr>
          <w:rFonts w:hint="eastAsia"/>
        </w:rPr>
        <w:br/>
      </w:r>
      <w:r>
        <w:rPr>
          <w:rFonts w:hint="eastAsia"/>
        </w:rPr>
        <w:t>　　图表 2025年中国食品级油脂市场前景分析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2025-2031年中国食品级油脂行业风险分析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2025-2031年中国食品级油脂行业发展趋势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bf11a789d14370" w:history="1">
        <w:r>
          <w:rPr>
            <w:rStyle w:val="Hyperlink"/>
          </w:rPr>
          <w:t>中国食品级油脂市场研究分析与前景趋势预测报告（2025-2031年）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bf11a789d14370" w:history="1">
        <w:r>
          <w:rPr>
            <w:rStyle w:val="Hyperlink"/>
          </w:rPr>
          <w:t>https://www.20087.com/1/75/ShiPinJiYouZhiHangYeQianJingFenXi.html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c1af14ea1447a2" w:history="1">
      <w:r>
        <w:rPr>
          <w:rStyle w:val="Hyperlink"/>
        </w:rPr>
        <w:t>中国食品级油脂市场研究分析与前景趋势预测报告（2025-2031年）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ShiPinJiYouZhiHangYeQianJingFenXi.html" TargetMode="External" Id="R0bbf11a789d143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ShiPinJiYouZhiHangYeQianJingFenXi.html" TargetMode="External" Id="R49c1af14ea1447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2025-03-03T00:10:22Z</dcterms:created>
  <dcterms:modified xsi:type="dcterms:W3CDTF">2025-03-03T01:10:22Z</dcterms:modified>
  <dc:subject>中国食品级油脂市场研究分析与前景趋势预测报告（2025-2031年）</dc:subject>
  <dc:title>中国食品级油脂市场研究分析与前景趋势预测报告（2025-2031年）</dc:title>
  <cp:keywords>中国食品级油脂市场研究分析与前景趋势预测报告（2025-2031年）</cp:keywords>
  <dc:description>中国食品级油脂市场研究分析与前景趋势预测报告（2025-2031年）</dc:description>
</cp:coreProperties>
</file>