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58d1be2ef94635" w:history="1">
              <w:r>
                <w:rPr>
                  <w:rStyle w:val="Hyperlink"/>
                </w:rPr>
                <w:t>2023-2029年中国矿泉水市场调研及发展前景分析报告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58d1be2ef94635" w:history="1">
              <w:r>
                <w:rPr>
                  <w:rStyle w:val="Hyperlink"/>
                </w:rPr>
                <w:t>2023-2029年中国矿泉水市场调研及发展前景分析报告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58d1be2ef94635" w:history="1">
                <w:r>
                  <w:rPr>
                    <w:rStyle w:val="Hyperlink"/>
                  </w:rPr>
                  <w:t>https://www.20087.com/2/25/KuangQuanShuiFaZhanQuShi.html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是饮用水市场的重要组成部分，近年来随着消费者对健康饮水的需求增长，在品质和品牌上都有了显著提升。现代矿泉水不仅在品质上有所提高，通过采用先进的水源保护技术和水质处理工艺，提高了矿泉水的纯净度和口感；而且在品牌上更加多样化，通过引入多种包装设计和市场营销策略，提高了矿泉水的品牌知名度和市场占有率。此外，随着对环保和可持续发展的重视，矿泉水在减少包装废弃物和提高水资源利用效率方面也取得了积极进展。</w:t>
      </w:r>
      <w:r>
        <w:rPr>
          <w:rFonts w:hint="eastAsia"/>
        </w:rPr>
        <w:br/>
      </w:r>
      <w:r>
        <w:rPr>
          <w:rFonts w:hint="eastAsia"/>
        </w:rPr>
        <w:t>　　未来，矿泉水的发展将更加注重健康化和环保化。随着消费者对健康生活方式的追求，矿泉水将更加注重水源的选择和水质的提升，通过引入更多的天然矿物质和微量元素，提高矿泉水的营养价值。同时，随着对环保要求的提高，矿泉水将更加注重绿色生产，通过采用环保型包装材料和循环利用技术，减少对环境的影响。此外，随着对矿泉水质量和性能要求的提高，矿泉水将更加注重质量控制，通过引入先进的检测技术和质量管理体系，确保产品的稳定性和可靠性。</w:t>
      </w:r>
      <w:r>
        <w:rPr>
          <w:rFonts w:hint="eastAsia"/>
        </w:rPr>
        <w:br/>
      </w:r>
      <w:r>
        <w:rPr>
          <w:rFonts w:hint="eastAsia"/>
        </w:rPr>
        <w:t>　　《</w:t>
      </w:r>
      <w:hyperlink r:id="Rd258d1be2ef94635" w:history="1">
        <w:r>
          <w:rPr>
            <w:rStyle w:val="Hyperlink"/>
          </w:rPr>
          <w:t>2023-2029年中国矿泉水市场调研及发展前景分析报告</w:t>
        </w:r>
      </w:hyperlink>
      <w:r>
        <w:rPr>
          <w:rFonts w:hint="eastAsia"/>
        </w:rPr>
        <w:t>》基于多年监测调研数据，结合矿泉水行业现状与发展前景，全面分析了矿泉水市场需求、市场规模、产业链构成、价格机制以及矿泉水细分市场特性。矿泉水报告客观评估了市场前景，预测了发展趋势，深入分析了品牌竞争、市场集中度及矿泉水重点企业运营状况。同时，矿泉水报告识别了行业面临的风险与机遇，为投资者和决策者提供了科学、规范、客观的战略建议。</w:t>
      </w:r>
      <w:r>
        <w:rPr>
          <w:rFonts w:hint="eastAsia"/>
        </w:rPr>
        <w:br/>
      </w:r>
      <w:r>
        <w:rPr>
          <w:rFonts w:hint="eastAsia"/>
        </w:rPr>
        <w:br/>
      </w:r>
      <w:r>
        <w:rPr>
          <w:rFonts w:hint="eastAsia"/>
        </w:rPr>
        <w:t>第一章 矿泉水产业市场概述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2022-2023年全球矿泉水市场现状及发展趋势</w:t>
      </w:r>
      <w:r>
        <w:rPr>
          <w:rFonts w:hint="eastAsia"/>
        </w:rPr>
        <w:br/>
      </w:r>
      <w:r>
        <w:rPr>
          <w:rFonts w:hint="eastAsia"/>
        </w:rPr>
        <w:t>　　第一节 全球矿泉水市场现状及发展趋势</w:t>
      </w:r>
      <w:r>
        <w:rPr>
          <w:rFonts w:hint="eastAsia"/>
        </w:rPr>
        <w:br/>
      </w:r>
      <w:r>
        <w:rPr>
          <w:rFonts w:hint="eastAsia"/>
        </w:rPr>
        <w:t>　　　　一、全球矿泉水产业竞争现状</w:t>
      </w:r>
      <w:r>
        <w:rPr>
          <w:rFonts w:hint="eastAsia"/>
        </w:rPr>
        <w:br/>
      </w:r>
      <w:r>
        <w:rPr>
          <w:rFonts w:hint="eastAsia"/>
        </w:rPr>
        <w:t>　　　　二、全球矿泉水产业投资状况</w:t>
      </w:r>
      <w:r>
        <w:rPr>
          <w:rFonts w:hint="eastAsia"/>
        </w:rPr>
        <w:br/>
      </w:r>
      <w:r>
        <w:rPr>
          <w:rFonts w:hint="eastAsia"/>
        </w:rPr>
        <w:t>　　　　三、全球矿泉水产业市场发展趋势</w:t>
      </w:r>
      <w:r>
        <w:rPr>
          <w:rFonts w:hint="eastAsia"/>
        </w:rPr>
        <w:br/>
      </w:r>
      <w:r>
        <w:rPr>
          <w:rFonts w:hint="eastAsia"/>
        </w:rPr>
        <w:t>　　第二节 全球主要国家矿泉水市场现状及发展趋势</w:t>
      </w:r>
      <w:r>
        <w:rPr>
          <w:rFonts w:hint="eastAsia"/>
        </w:rPr>
        <w:br/>
      </w:r>
      <w:r>
        <w:rPr>
          <w:rFonts w:hint="eastAsia"/>
        </w:rPr>
        <w:t>　　　　一、A国家地区矿泉水市场现状及发展趋势</w:t>
      </w:r>
      <w:r>
        <w:rPr>
          <w:rFonts w:hint="eastAsia"/>
        </w:rPr>
        <w:br/>
      </w:r>
      <w:r>
        <w:rPr>
          <w:rFonts w:hint="eastAsia"/>
        </w:rPr>
        <w:t>　　　　　　1. 产业市场环境分析</w:t>
      </w:r>
      <w:r>
        <w:rPr>
          <w:rFonts w:hint="eastAsia"/>
        </w:rPr>
        <w:br/>
      </w:r>
      <w:r>
        <w:rPr>
          <w:rFonts w:hint="eastAsia"/>
        </w:rPr>
        <w:t>　　　　　　2. 2018-2023年矿泉水产业市场规模状况</w:t>
      </w:r>
      <w:r>
        <w:rPr>
          <w:rFonts w:hint="eastAsia"/>
        </w:rPr>
        <w:br/>
      </w:r>
      <w:r>
        <w:rPr>
          <w:rFonts w:hint="eastAsia"/>
        </w:rPr>
        <w:t>　　　　　　3. 2018-2023年矿泉水产业投资状况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全球主要国家地区矿泉水产业现状及产业转移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全球矿泉水市场经营模式现状及发展趋势</w:t>
      </w:r>
      <w:r>
        <w:rPr>
          <w:rFonts w:hint="eastAsia"/>
        </w:rPr>
        <w:br/>
      </w:r>
      <w:r>
        <w:rPr>
          <w:rFonts w:hint="eastAsia"/>
        </w:rPr>
        <w:br/>
      </w:r>
      <w:r>
        <w:rPr>
          <w:rFonts w:hint="eastAsia"/>
        </w:rPr>
        <w:t>第三章 中国矿泉水产业链发展状况分析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中国矿泉水产业发展分析</w:t>
      </w:r>
      <w:r>
        <w:rPr>
          <w:rFonts w:hint="eastAsia"/>
        </w:rPr>
        <w:br/>
      </w:r>
      <w:r>
        <w:rPr>
          <w:rFonts w:hint="eastAsia"/>
        </w:rPr>
        <w:t>　　第一节 中国矿泉水产业发展现状</w:t>
      </w:r>
      <w:r>
        <w:rPr>
          <w:rFonts w:hint="eastAsia"/>
        </w:rPr>
        <w:br/>
      </w:r>
      <w:r>
        <w:rPr>
          <w:rFonts w:hint="eastAsia"/>
        </w:rPr>
        <w:t>　　第二节 中国矿泉水产业国际地位现状</w:t>
      </w:r>
      <w:r>
        <w:rPr>
          <w:rFonts w:hint="eastAsia"/>
        </w:rPr>
        <w:br/>
      </w:r>
      <w:r>
        <w:rPr>
          <w:rFonts w:hint="eastAsia"/>
        </w:rPr>
        <w:t>　　第三节 中国矿泉水产业经济运行现状</w:t>
      </w:r>
      <w:r>
        <w:rPr>
          <w:rFonts w:hint="eastAsia"/>
        </w:rPr>
        <w:br/>
      </w:r>
      <w:r>
        <w:rPr>
          <w:rFonts w:hint="eastAsia"/>
        </w:rPr>
        <w:t>　　第四节 中国矿泉水产业运营模式现状</w:t>
      </w:r>
      <w:r>
        <w:rPr>
          <w:rFonts w:hint="eastAsia"/>
        </w:rPr>
        <w:br/>
      </w:r>
      <w:r>
        <w:rPr>
          <w:rFonts w:hint="eastAsia"/>
        </w:rPr>
        <w:t>　　第五节 中国矿泉水产业存在的问题及发展策略分析</w:t>
      </w:r>
      <w:r>
        <w:rPr>
          <w:rFonts w:hint="eastAsia"/>
        </w:rPr>
        <w:br/>
      </w:r>
      <w:r>
        <w:rPr>
          <w:rFonts w:hint="eastAsia"/>
        </w:rPr>
        <w:t>　　第六节 中国矿泉水产业发展趋势</w:t>
      </w:r>
      <w:r>
        <w:rPr>
          <w:rFonts w:hint="eastAsia"/>
        </w:rPr>
        <w:br/>
      </w:r>
      <w:r>
        <w:rPr>
          <w:rFonts w:hint="eastAsia"/>
        </w:rPr>
        <w:br/>
      </w:r>
      <w:r>
        <w:rPr>
          <w:rFonts w:hint="eastAsia"/>
        </w:rPr>
        <w:t>第五章 中国矿泉水市场现状及发展趋势</w:t>
      </w:r>
      <w:r>
        <w:rPr>
          <w:rFonts w:hint="eastAsia"/>
        </w:rPr>
        <w:br/>
      </w:r>
      <w:r>
        <w:rPr>
          <w:rFonts w:hint="eastAsia"/>
        </w:rPr>
        <w:t>　　第一节 中国矿泉水市场供给状况</w:t>
      </w:r>
      <w:r>
        <w:rPr>
          <w:rFonts w:hint="eastAsia"/>
        </w:rPr>
        <w:br/>
      </w:r>
      <w:r>
        <w:rPr>
          <w:rFonts w:hint="eastAsia"/>
        </w:rPr>
        <w:t>　　第二节 中国矿泉水市场需求状况</w:t>
      </w:r>
      <w:r>
        <w:rPr>
          <w:rFonts w:hint="eastAsia"/>
        </w:rPr>
        <w:br/>
      </w:r>
      <w:r>
        <w:rPr>
          <w:rFonts w:hint="eastAsia"/>
        </w:rPr>
        <w:t>　　第三节 中国矿泉水市场结构状况</w:t>
      </w:r>
      <w:r>
        <w:rPr>
          <w:rFonts w:hint="eastAsia"/>
        </w:rPr>
        <w:br/>
      </w:r>
      <w:r>
        <w:rPr>
          <w:rFonts w:hint="eastAsia"/>
        </w:rPr>
        <w:t>　　第四节 中国矿泉水市场存在的问题及发展策略分析</w:t>
      </w:r>
      <w:r>
        <w:rPr>
          <w:rFonts w:hint="eastAsia"/>
        </w:rPr>
        <w:br/>
      </w:r>
      <w:r>
        <w:rPr>
          <w:rFonts w:hint="eastAsia"/>
        </w:rPr>
        <w:t>　　第五节 中国矿泉水市场发展潜力及发展趋势</w:t>
      </w:r>
      <w:r>
        <w:rPr>
          <w:rFonts w:hint="eastAsia"/>
        </w:rPr>
        <w:br/>
      </w:r>
      <w:r>
        <w:rPr>
          <w:rFonts w:hint="eastAsia"/>
        </w:rPr>
        <w:br/>
      </w:r>
      <w:r>
        <w:rPr>
          <w:rFonts w:hint="eastAsia"/>
        </w:rPr>
        <w:t>第六章 中国矿泉水产业基本竞争战略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四、矿泉水产业该战略的SWOT分析</w:t>
      </w:r>
      <w:r>
        <w:rPr>
          <w:rFonts w:hint="eastAsia"/>
        </w:rPr>
        <w:br/>
      </w:r>
      <w:r>
        <w:rPr>
          <w:rFonts w:hint="eastAsia"/>
        </w:rPr>
        <w:t>　　　　五、矿泉水产业该战略的典型企业分析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中国矿泉水产业市场竞争分析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中国矿泉水产业市场营销策略竞争分析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国外领先企业在中国矿泉水产业市场竞争策略研究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中国矿泉水产业市场发展预测</w:t>
      </w:r>
      <w:r>
        <w:rPr>
          <w:rFonts w:hint="eastAsia"/>
        </w:rPr>
        <w:br/>
      </w:r>
      <w:r>
        <w:rPr>
          <w:rFonts w:hint="eastAsia"/>
        </w:rPr>
        <w:t>　　第一节 中国矿泉水产业发展环境预测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中国矿泉水市场发展预测</w:t>
      </w:r>
      <w:r>
        <w:rPr>
          <w:rFonts w:hint="eastAsia"/>
        </w:rPr>
        <w:br/>
      </w:r>
      <w:r>
        <w:rPr>
          <w:rFonts w:hint="eastAsia"/>
        </w:rPr>
        <w:t>　　　　一、2023-2029年中国矿泉水市场需求预测</w:t>
      </w:r>
      <w:r>
        <w:rPr>
          <w:rFonts w:hint="eastAsia"/>
        </w:rPr>
        <w:br/>
      </w:r>
      <w:r>
        <w:rPr>
          <w:rFonts w:hint="eastAsia"/>
        </w:rPr>
        <w:t>　　　　二、2023-2029年中国矿泉水市场结构预测</w:t>
      </w:r>
      <w:r>
        <w:rPr>
          <w:rFonts w:hint="eastAsia"/>
        </w:rPr>
        <w:br/>
      </w:r>
      <w:r>
        <w:rPr>
          <w:rFonts w:hint="eastAsia"/>
        </w:rPr>
        <w:t>　　　　三、2023-2029年中国矿泉水市场集中度预测</w:t>
      </w:r>
      <w:r>
        <w:rPr>
          <w:rFonts w:hint="eastAsia"/>
        </w:rPr>
        <w:br/>
      </w:r>
      <w:r>
        <w:rPr>
          <w:rFonts w:hint="eastAsia"/>
        </w:rPr>
        <w:t>　　　　四、2023-2029年中国矿泉水市场供给预测</w:t>
      </w:r>
      <w:r>
        <w:rPr>
          <w:rFonts w:hint="eastAsia"/>
        </w:rPr>
        <w:br/>
      </w:r>
      <w:r>
        <w:rPr>
          <w:rFonts w:hint="eastAsia"/>
        </w:rPr>
        <w:t>　　　　五、2023-2029年中国矿泉水市场价格预测</w:t>
      </w:r>
      <w:r>
        <w:rPr>
          <w:rFonts w:hint="eastAsia"/>
        </w:rPr>
        <w:br/>
      </w:r>
      <w:r>
        <w:rPr>
          <w:rFonts w:hint="eastAsia"/>
        </w:rPr>
        <w:br/>
      </w:r>
      <w:r>
        <w:rPr>
          <w:rFonts w:hint="eastAsia"/>
        </w:rPr>
        <w:t>第十一章 中国矿泉水产业市场投资机会与风险</w:t>
      </w:r>
      <w:r>
        <w:rPr>
          <w:rFonts w:hint="eastAsia"/>
        </w:rPr>
        <w:br/>
      </w:r>
      <w:r>
        <w:rPr>
          <w:rFonts w:hint="eastAsia"/>
        </w:rPr>
        <w:t>　　第一节 中国矿泉水产业市场投资优势分析</w:t>
      </w:r>
      <w:r>
        <w:rPr>
          <w:rFonts w:hint="eastAsia"/>
        </w:rPr>
        <w:br/>
      </w:r>
      <w:r>
        <w:rPr>
          <w:rFonts w:hint="eastAsia"/>
        </w:rPr>
        <w:t>　　第二节 中国矿泉水产业市场投资劣势分析</w:t>
      </w:r>
      <w:r>
        <w:rPr>
          <w:rFonts w:hint="eastAsia"/>
        </w:rPr>
        <w:br/>
      </w:r>
      <w:r>
        <w:rPr>
          <w:rFonts w:hint="eastAsia"/>
        </w:rPr>
        <w:t>　　第三节 中国矿泉水产业市场投资机会分析</w:t>
      </w:r>
      <w:r>
        <w:rPr>
          <w:rFonts w:hint="eastAsia"/>
        </w:rPr>
        <w:br/>
      </w:r>
      <w:r>
        <w:rPr>
          <w:rFonts w:hint="eastAsia"/>
        </w:rPr>
        <w:t>　　第四节 中国矿泉水产业市场投资风险分析</w:t>
      </w:r>
      <w:r>
        <w:rPr>
          <w:rFonts w:hint="eastAsia"/>
        </w:rPr>
        <w:br/>
      </w:r>
      <w:r>
        <w:rPr>
          <w:rFonts w:hint="eastAsia"/>
        </w:rPr>
        <w:br/>
      </w:r>
      <w:r>
        <w:rPr>
          <w:rFonts w:hint="eastAsia"/>
        </w:rPr>
        <w:t>第十二章 中国矿泉水产业市场竞争策略建议</w:t>
      </w:r>
      <w:r>
        <w:rPr>
          <w:rFonts w:hint="eastAsia"/>
        </w:rPr>
        <w:br/>
      </w:r>
      <w:r>
        <w:rPr>
          <w:rFonts w:hint="eastAsia"/>
        </w:rPr>
        <w:t>　　第一节 中国矿泉水产业竞争战略建议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中~智~林~－中国矿泉水市场竞争策略建议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58d1be2ef94635" w:history="1">
        <w:r>
          <w:rPr>
            <w:rStyle w:val="Hyperlink"/>
          </w:rPr>
          <w:t>2023-2029年中国矿泉水市场调研及发展前景分析报告</w:t>
        </w:r>
      </w:hyperlink>
      <w:r>
        <w:rPr>
          <w:color w:val="C00000"/>
        </w:rPr>
        <w:t>》，报告编号：</w:t>
      </w:r>
      <w:r>
        <w:rPr>
          <w:rFonts w:hint="eastAsia"/>
          <w:color w:val="C00000"/>
        </w:rPr>
        <w:t>10A6252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58d1be2ef94635" w:history="1">
        <w:r>
          <w:rPr>
            <w:rStyle w:val="Hyperlink"/>
          </w:rPr>
          <w:t>https://www.20087.com/2/25/KuangQuanShuiFaZhanQuShi.html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67c34502c42b7" w:history="1">
      <w:r>
        <w:rPr>
          <w:rStyle w:val="Hyperlink"/>
        </w:rPr>
        <w:t>2023-2029年中国矿泉水市场调研及发展前景分析报告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KuangQuanShuiFaZhanQuShi.html" TargetMode="External" Id="Rd258d1be2ef94635" /></Relationships>
</file>

<file path=word/_rels/header2.xml.rels>&#65279;<?xml version="1.0" encoding="utf-8"?><Relationships xmlns="http://schemas.openxmlformats.org/package/2006/relationships"><Relationship Type="http://schemas.openxmlformats.org/officeDocument/2006/relationships/hyperlink" Target="https://www.20087.com/2/25/KuangQuanShuiFaZhanQuShi.html" TargetMode="External" Id="R1e967c34502c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2023-01-15T23:54:00Z</dcterms:created>
  <dcterms:modified xsi:type="dcterms:W3CDTF">2023-01-16T00:54:00Z</dcterms:modified>
  <dc:subject>2023-2029年中国矿泉水市场调研及发展前景分析报告</dc:subject>
  <dc:title>2023-2029年中国矿泉水市场调研及发展前景分析报告</dc:title>
  <cp:keywords>2023-2029年中国矿泉水市场调研及发展前景分析报告</cp:keywords>
  <dc:description>2023-2029年中国矿泉水市场调研及发展前景分析报告</dc:description>
</cp:coreProperties>
</file>