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529fb103947d9" w:history="1">
              <w:r>
                <w:rPr>
                  <w:rStyle w:val="Hyperlink"/>
                </w:rPr>
                <w:t>中国速冻调制食品市场调查研究与前景趋势报告（2025-2031年）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529fb103947d9" w:history="1">
              <w:r>
                <w:rPr>
                  <w:rStyle w:val="Hyperlink"/>
                </w:rPr>
                <w:t>中国速冻调制食品市场调查研究与前景趋势报告（2025-2031年）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529fb103947d9" w:history="1">
                <w:r>
                  <w:rPr>
                    <w:rStyle w:val="Hyperlink"/>
                  </w:rPr>
                  <w:t>https://www.20087.com/2/15/SuDongDiaoZhiShiPinShiChangQianJingFenXi.html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调制食品是以肉类、水产、蔬菜、面米制品等为主要原料，经过预处理、成型、调味、包装后采用急速冷冻技术保存的加工食品，具有方便快捷、口感接近鲜食、保质期长等优点，广泛应用于家庭、餐饮及零售渠道。当前市场上产品种类丰富，涵盖速冻水饺、汤圆、包子、丸子、调理肉制品等多个品类，消费群体覆盖各个年龄段。随着冷链物流体系不断完善与消费者生活节奏加快，速冻调制食品正朝着营养均衡、低盐低脂、功能性强化方向升级。但因部分产品添加剂较多、营养流失问题仍存，消费者对健康属性的关注度不断提升，促使行业加快产品迭代与工艺优化。</w:t>
      </w:r>
      <w:r>
        <w:rPr>
          <w:rFonts w:hint="eastAsia"/>
        </w:rPr>
        <w:br/>
      </w:r>
      <w:r>
        <w:rPr>
          <w:rFonts w:hint="eastAsia"/>
        </w:rPr>
        <w:t>　　未来，速冻调制食品将在健康化、个性化与智能化供应链管理方面加速布局，以满足消费升级与生活方式转变带来的新需求。企业将加大在天然配料替代、短保质期配方开发、植物基原料融合等方面的技术投入，推出更加贴近“现做”口感与营养结构的产品。同时，借助大数据与AI分析工具，厂商可根据区域饮食习惯、人群特征提供定制化产品组合，提升市场渗透率。此外，智能制造与冷链追溯系统的深度融合，将推动从生产、仓储到终端配送的全链条数字化升级，提高食品安全保障能力与运营效率，助力行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529fb103947d9" w:history="1">
        <w:r>
          <w:rPr>
            <w:rStyle w:val="Hyperlink"/>
          </w:rPr>
          <w:t>中国速冻调制食品市场调查研究与前景趋势报告（2025-2031年）</w:t>
        </w:r>
      </w:hyperlink>
      <w:r>
        <w:rPr>
          <w:rFonts w:hint="eastAsia"/>
        </w:rPr>
        <w:t>》系统梳理了速冻调制食品产业链的整体结构，详细解读了速冻调制食品市场规模、需求动态及价格波动的影响因素。报告基于速冻调制食品行业现状，结合技术发展与应用趋势，对速冻调制食品市场前景和未来发展方向进行了预测。同时，报告重点分析了行业重点企业的竞争策略、市场集中度及品牌表现，并对速冻调制食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速冻调制食品行业概述</w:t>
      </w:r>
      <w:r>
        <w:rPr>
          <w:rFonts w:hint="eastAsia"/>
        </w:rPr>
        <w:br/>
      </w:r>
      <w:r>
        <w:rPr>
          <w:rFonts w:hint="eastAsia"/>
        </w:rPr>
        <w:t>　　第一节 速冻调制食品定义与分类</w:t>
      </w:r>
      <w:r>
        <w:rPr>
          <w:rFonts w:hint="eastAsia"/>
        </w:rPr>
        <w:br/>
      </w:r>
      <w:r>
        <w:rPr>
          <w:rFonts w:hint="eastAsia"/>
        </w:rPr>
        <w:t>　　第二节 速冻调制食品应用领域</w:t>
      </w:r>
      <w:r>
        <w:rPr>
          <w:rFonts w:hint="eastAsia"/>
        </w:rPr>
        <w:br/>
      </w:r>
      <w:r>
        <w:rPr>
          <w:rFonts w:hint="eastAsia"/>
        </w:rPr>
        <w:t>　　第三节 速冻调制食品行业经济指标分析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速冻调制食品产业链及经营模式分析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三、速冻调制食品销售模式及销售渠道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全球速冻调制食品市场发展综述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2019-2024年全球速冻调制食品市场规模与趋势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主要国家与地区速冻调制食品市场分析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2025-2031年全球速冻调制食品行业发展趋势与前景预测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中国速冻调制食品行业市场分析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2024-2025年速冻调制食品产能与投资动态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一、国内速冻调制食品产能及利用情况</w:t>
      </w:r>
      <w:r>
        <w:rPr>
          <w:rFonts w:hint="eastAsia"/>
        </w:rPr>
        <w:br/>
      </w:r>
      <w:r>
        <w:rPr>
          <w:rFonts w:hint="eastAsia"/>
        </w:rPr>
        <w:t>　　　　二、速冻调制食品产能扩张与投资动态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2025-2031年速冻调制食品行业产量统计与趋势预测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一、2019-2024年速冻调制食品行业产量数据统计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1、2019-2024年速冻调制食品产量及增长趋势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2、2019-2024年速冻调制食品细分产品产量及份额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二、影响速冻调制食品产量的关键因素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三、2025-2031年速冻调制食品产量预测</w:t>
      </w:r>
      <w:r>
        <w:rPr>
          <w:rFonts w:hint="eastAsia"/>
        </w:rPr>
        <w:br/>
      </w:r>
      <w:r>
        <w:rPr>
          <w:rFonts w:hint="eastAsia"/>
        </w:rPr>
        <w:t>　　第三节 2025-2031年速冻调制食品市场需求与销售分析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一、2024-2025年速冻调制食品行业需求现状</w:t>
      </w:r>
      <w:r>
        <w:rPr>
          <w:rFonts w:hint="eastAsia"/>
        </w:rPr>
        <w:br/>
      </w:r>
      <w:r>
        <w:rPr>
          <w:rFonts w:hint="eastAsia"/>
        </w:rPr>
        <w:t>　　　　二、速冻调制食品客户群体与需求特点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三、2019-2024年速冻调制食品行业销售规模分析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四、2025-2031年速冻调制食品市场增长潜力与规模预测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中国速冻调制食品细分市场与下游应用领域分析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速冻调制食品细分市场分析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一、2024-2025年速冻调制食品主要细分产品市场现状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速冻调制食品下游应用与客户群体分析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一、2024-2025年速冻调制食品各应用领域市场现状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2024-2025年速冻调制食品行业技术发展现状及趋势分析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速冻调制食品行业技术发展现状分析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国内外速冻调制食品行业技术差异与原因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速冻调制食品行业技术发展方向、趋势预测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提升速冻调制食品行业技术能力策略建议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速冻调制食品价格机制与竞争策略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一、2019-2024年速冻调制食品市场价格走势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速冻调制食品定价策略与方法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2025-2031年速冻调制食品价格竞争态势与趋势预测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中国速冻调制食品行业重点区域市场研究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2024-2025年重点区域速冻调制食品市场发展概况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二、2019-2024年速冻调制食品市场需求规模情况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三、2025-2031年速冻调制食品行业发展潜力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二、2019-2024年速冻调制食品市场需求规模情况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三、2025-2031年速冻调制食品行业发展潜力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二、2019-2024年速冻调制食品市场需求规模情况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三、2025-2031年速冻调制食品行业发展潜力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二、2019-2024年速冻调制食品市场需求规模情况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三、2025-2031年速冻调制食品行业发展潜力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二、2019-2024年速冻调制食品市场需求规模情况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三、2025-2031年速冻调制食品行业发展潜力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2019-2024年中国速冻调制食品行业进出口情况分析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速冻调制食品行业进口情况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一、2019-2024年速冻调制食品进口规模及增长情况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二、速冻调制食品主要进口来源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速冻调制食品行业出口情况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一、2019-2024年速冻调制食品出口规模及增长情况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二、速冻调制食品主要出口目的地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2019-2024年中国速冻调制食品行业总体发展与财务状况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2019-2024年中国速冻调制食品行业规模情况</w:t>
      </w:r>
      <w:r>
        <w:rPr>
          <w:rFonts w:hint="eastAsia"/>
        </w:rPr>
        <w:br/>
      </w:r>
      <w:r>
        <w:rPr>
          <w:rFonts w:hint="eastAsia"/>
        </w:rPr>
        <w:t>　　　　一、速冻调制食品行业企业数量规模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二、速冻调制食品行业从业人员规模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三、速冻调制食品行业市场敏感性分析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2019-2024年中国速冻调制食品行业财务能力分析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一、速冻调制食品行业盈利能力</w:t>
      </w:r>
      <w:r>
        <w:rPr>
          <w:rFonts w:hint="eastAsia"/>
        </w:rPr>
        <w:br/>
      </w:r>
      <w:r>
        <w:rPr>
          <w:rFonts w:hint="eastAsia"/>
        </w:rPr>
        <w:t>　　　　二、速冻调制食品行业偿债能力</w:t>
      </w:r>
      <w:r>
        <w:rPr>
          <w:rFonts w:hint="eastAsia"/>
        </w:rPr>
        <w:br/>
      </w:r>
      <w:r>
        <w:rPr>
          <w:rFonts w:hint="eastAsia"/>
        </w:rPr>
        <w:t>　　　　三、速冻调制食品行业营运能力</w:t>
      </w:r>
      <w:r>
        <w:rPr>
          <w:rFonts w:hint="eastAsia"/>
        </w:rPr>
        <w:br/>
      </w:r>
      <w:r>
        <w:rPr>
          <w:rFonts w:hint="eastAsia"/>
        </w:rPr>
        <w:t>　　　　四、速冻调制食品行业发展能力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速冻调制食品行业重点企业调研分析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二、企业速冻调制食品业务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二、企业速冻调制食品业务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二、企业速冻调制食品业务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二、企业速冻调制食品业务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二、企业速冻调制食品业务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二、企业速冻调制食品业务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中国速冻调制食品行业竞争格局分析</w:t>
      </w:r>
      <w:r>
        <w:rPr>
          <w:rFonts w:hint="eastAsia"/>
        </w:rPr>
        <w:br/>
      </w:r>
      <w:r>
        <w:rPr>
          <w:rFonts w:hint="eastAsia"/>
        </w:rPr>
        <w:t>　　第一节 速冻调制食品行业竞争格局总览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2024-2025年速冻调制食品行业竞争力分析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2019-2024年速冻调制食品行业企业并购活动分析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2024-2025年速冻调制食品行业会展与招投标活动分析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一、速冻调制食品行业会展活动及其市场影响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2025年中国速冻调制食品企业发展企业发展策略与建议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速冻调制食品销售模式与渠道策略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速冻调制食品品牌与市场推广策略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速冻调制食品研发投入与技术创新能力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速冻调制食品合作联盟与资源整合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中国速冻调制食品行业风险与对策</w:t>
      </w:r>
      <w:r>
        <w:rPr>
          <w:rFonts w:hint="eastAsia"/>
        </w:rPr>
        <w:br/>
      </w:r>
      <w:r>
        <w:rPr>
          <w:rFonts w:hint="eastAsia"/>
        </w:rPr>
        <w:t>　　第一节 速冻调制食品行业SWOT分析</w:t>
      </w:r>
      <w:r>
        <w:rPr>
          <w:rFonts w:hint="eastAsia"/>
        </w:rPr>
        <w:br/>
      </w:r>
      <w:r>
        <w:rPr>
          <w:rFonts w:hint="eastAsia"/>
        </w:rPr>
        <w:t>　　　　一、速冻调制食品行业优势</w:t>
      </w:r>
      <w:r>
        <w:rPr>
          <w:rFonts w:hint="eastAsia"/>
        </w:rPr>
        <w:br/>
      </w:r>
      <w:r>
        <w:rPr>
          <w:rFonts w:hint="eastAsia"/>
        </w:rPr>
        <w:t>　　　　二、速冻调制食品行业劣势</w:t>
      </w:r>
      <w:r>
        <w:rPr>
          <w:rFonts w:hint="eastAsia"/>
        </w:rPr>
        <w:br/>
      </w:r>
      <w:r>
        <w:rPr>
          <w:rFonts w:hint="eastAsia"/>
        </w:rPr>
        <w:t>　　　　三、速冻调制食品市场机会</w:t>
      </w:r>
      <w:r>
        <w:rPr>
          <w:rFonts w:hint="eastAsia"/>
        </w:rPr>
        <w:br/>
      </w:r>
      <w:r>
        <w:rPr>
          <w:rFonts w:hint="eastAsia"/>
        </w:rPr>
        <w:t>　　　　四、速冻调制食品市场威胁</w:t>
      </w:r>
      <w:r>
        <w:rPr>
          <w:rFonts w:hint="eastAsia"/>
        </w:rPr>
        <w:br/>
      </w:r>
      <w:r>
        <w:rPr>
          <w:rFonts w:hint="eastAsia"/>
        </w:rPr>
        <w:t>　　第二节 速冻调制食品行业风险及对策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2025-2031年中国速冻调制食品行业前景与发展趋势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2024-2025年速冻调制食品行业发展环境分析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一、速冻调制食品行业主管部门与监管体制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二、速冻调制食品行业主要法律法规及政策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三、速冻调制食品行业标准与质量监管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2025-2031年速冻调制食品行业发展趋势与方向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2025-2031年速冻调制食品行业发展潜力与机遇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速冻调制食品行业研究结论与建议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中~智~林~速冻调制食品行业发展建议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2019-2024年中国速冻调制食品市场规模及增长情况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2019-2024年中国速冻调制食品行业产量及增长趋势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2025-2031年中国速冻调制食品行业产量预测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2019-2024年中国速冻调制食品行业市场需求及增长情况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2025-2031年中国速冻调制食品行业市场需求预测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2019-2024年中国速冻调制食品行业利润及增长情况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**地区速冻调制食品市场规模及增长情况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**地区速冻调制食品行业市场需求情况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**地区速冻调制食品市场规模及增长情况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**地区速冻调制食品行业市场需求情况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2019-2024年中国速冻调制食品行业进口量及增速统计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2019-2024年中国速冻调制食品行业出口量及增速统计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速冻调制食品重点企业经营情况分析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2025年速冻调制食品市场前景分析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2025-2031年中国速冻调制食品市场需求预测</w:t>
      </w:r>
      <w:r>
        <w:rPr>
          <w:rFonts w:hint="eastAsia"/>
        </w:rPr>
        <w:br/>
      </w:r>
      <w:r>
        <w:rPr>
          <w:rFonts w:hint="eastAsia"/>
        </w:rPr>
        <w:t>　　图表 2025年速冻调制食品发展趋势预测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529fb103947d9" w:history="1">
        <w:r>
          <w:rPr>
            <w:rStyle w:val="Hyperlink"/>
          </w:rPr>
          <w:t>中国速冻调制食品市场调查研究与前景趋势报告（2025-2031年）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529fb103947d9" w:history="1">
        <w:r>
          <w:rPr>
            <w:rStyle w:val="Hyperlink"/>
          </w:rPr>
          <w:t>https://www.20087.com/2/15/SuDongDiaoZhiShiPinShiChangQianJingFenXi.html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热点：SB/T 10379《速冻调制食品》、速冻调制食品标准SB/T10379、19295-2021食品执行标准、速冻调制食品是生的还是熟的、速冻调理牛肉是真牛肉吗、速冻调制食品生制品具体品种明细、速冻调制食品审查细则、10379速冻调制食品、速冻菜肴制品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4279541a24364" w:history="1">
      <w:r>
        <w:rPr>
          <w:rStyle w:val="Hyperlink"/>
        </w:rPr>
        <w:t>中国速冻调制食品市场调查研究与前景趋势报告（2025-2031年）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uDongDiaoZhiShiPinShiChangQianJingFenXi.html" TargetMode="External" Id="R9f6529fb1039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uDongDiaoZhiShiPinShiChangQianJingFenXi.html" TargetMode="External" Id="Rcb04279541a2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2025-07-11T03:58:38Z</dcterms:created>
  <dcterms:modified xsi:type="dcterms:W3CDTF">2025-07-11T04:58:38Z</dcterms:modified>
  <dc:subject>中国速冻调制食品市场调查研究与前景趋势报告（2025-2031年）</dc:subject>
  <dc:title>中国速冻调制食品市场调查研究与前景趋势报告（2025-2031年）</dc:title>
  <cp:keywords>中国速冻调制食品市场调查研究与前景趋势报告（2025-2031年）</cp:keywords>
  <dc:description>中国速冻调制食品市场调查研究与前景趋势报告（2025-2031年）</dc:description>
</cp:coreProperties>
</file>