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bdb4b9ea4716" w:history="1">
              <w:r>
                <w:rPr>
                  <w:rStyle w:val="Hyperlink"/>
                </w:rPr>
                <w:t>2025-2031年全球与中国山羊初乳行业市场调研及前景趋势预测报告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bdb4b9ea4716" w:history="1">
              <w:r>
                <w:rPr>
                  <w:rStyle w:val="Hyperlink"/>
                </w:rPr>
                <w:t>2025-2031年全球与中国山羊初乳行业市场调研及前景趋势预测报告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bdb4b9ea4716" w:history="1">
                <w:r>
                  <w:rPr>
                    <w:rStyle w:val="Hyperlink"/>
                  </w:rPr>
                  <w:t>https://www.20087.com/3/95/ShanYangChuRuDeXianZhuangYuFaZhanQianJing.html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初乳是母山羊产后72小时内分泌的乳汁，富含免疫球蛋白（IgG）、乳铁蛋白、生长因子及多种生物活性肽，具有增强免疫力、调节肠道菌群及促进组织修复等潜在健康价值。当前山羊初乳主要以冻干粉、胶囊或功能性食品形式进入营养补充剂市场，部分高端婴幼儿配方奶粉亦尝试添加其活性成分。在消费者对天然免疫支持产品需求上升背景下，山羊初乳因其低致敏性与高生物利用度获得关注。然而，初乳采集窗口期短、产量有限，且活性成分易受热加工破坏；行业缺乏统一的活性成分检测标准，产品质量参差不齐；部分产品夸大功效宣传，存在合规风险。</w:t>
      </w:r>
      <w:r>
        <w:rPr>
          <w:rFonts w:hint="eastAsia"/>
        </w:rPr>
        <w:br/>
      </w:r>
      <w:r>
        <w:rPr>
          <w:rFonts w:hint="eastAsia"/>
        </w:rPr>
        <w:t>　　未来，山羊初乳将向活性保留技术、精准功能验证与高值化应用方向演进。低温喷雾干燥与微囊包埋技术将提升免疫球蛋白稳定性；体外肠道模型与临床前研究将系统验证其对特定人群（如老年人、术后患者）的免疫调节作用。基因组学与代谢组学将用于筛选高活性初乳供体山羊，优化育种策略。在细胞培养肉与再生医学领域，山羊初乳中的生长因子或成为无血清培养基的天然替代成分。长期看，山羊初乳将从“传统滋补品”升级为“功能性生物活性原料”，在精准营养、肠道健康与生物材料交叉领域构建科学化、标准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bdb4b9ea4716" w:history="1">
        <w:r>
          <w:rPr>
            <w:rStyle w:val="Hyperlink"/>
          </w:rPr>
          <w:t>2025-2031年全球与中国山羊初乳行业市场调研及前景趋势预测报告</w:t>
        </w:r>
      </w:hyperlink>
      <w:r>
        <w:rPr>
          <w:rFonts w:hint="eastAsia"/>
        </w:rPr>
        <w:t>》通过严谨的分析、翔实的数据及直观的图表，系统解析了山羊初乳行业的市场规模、需求变化、价格波动及产业链结构。报告全面评估了当前山羊初乳市场现状，科学预测了未来市场前景与发展趋势，重点剖析了山羊初乳细分市场的机遇与挑战。同时，报告对山羊初乳重点企业的竞争地位及市场集中度进行了评估，为山羊初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按产品类型细分，全球山羊初乳市场规模2020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喷雾干燥型山羊初乳粉</w:t>
      </w:r>
      <w:r>
        <w:rPr>
          <w:rFonts w:hint="eastAsia"/>
        </w:rPr>
        <w:br/>
      </w:r>
      <w:r>
        <w:rPr>
          <w:rFonts w:hint="eastAsia"/>
        </w:rPr>
        <w:t>　　　　1.3.3 冻干山羊初乳粉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按应用细分，全球山羊初乳市场规模2020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片剂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山羊初乳行业发展总体概况</w:t>
      </w:r>
      <w:r>
        <w:rPr>
          <w:rFonts w:hint="eastAsia"/>
        </w:rPr>
        <w:br/>
      </w:r>
      <w:r>
        <w:rPr>
          <w:rFonts w:hint="eastAsia"/>
        </w:rPr>
        <w:t>　　　　1.5.2 山羊初乳行业发展主要特点</w:t>
      </w:r>
      <w:r>
        <w:rPr>
          <w:rFonts w:hint="eastAsia"/>
        </w:rPr>
        <w:br/>
      </w:r>
      <w:r>
        <w:rPr>
          <w:rFonts w:hint="eastAsia"/>
        </w:rPr>
        <w:t>　　　　1.5.3 山羊初乳行业发展影响因素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山羊初乳有利因素</w:t>
      </w:r>
      <w:r>
        <w:rPr>
          <w:rFonts w:hint="eastAsia"/>
        </w:rPr>
        <w:br/>
      </w:r>
      <w:r>
        <w:rPr>
          <w:rFonts w:hint="eastAsia"/>
        </w:rPr>
        <w:t>　　　　1.5.3 .2 山羊初乳不利因素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全球市场，近三年山羊初乳主要企业占有率及排名（按销量）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山羊初乳主要企业在国际市场占有率（按销量，2022-2025）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2024年山羊初乳主要企业在国际市场排名（按销量）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全球市场主要企业山羊初乳销量（2022-2025）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全球市场，近三年山羊初乳主要企业占有率及排名（按收入）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山羊初乳主要企业在国际市场占有率（按收入，2022-2025）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2024年山羊初乳主要企业在国际市场排名（按收入）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全球市场主要企业山羊初乳销售收入（2022-2025）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全球市场主要企业山羊初乳销售价格（2022-2025）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中国市场，近三年山羊初乳主要企业占有率及排名（按销量）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山羊初乳主要企业在中国市场占有率（按销量，2022-2025）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2024年山羊初乳主要企业在中国市场排名（按销量）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中国市场主要企业山羊初乳销量（2022-2025）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中国市场，近三年山羊初乳主要企业占有率及排名（按收入）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山羊初乳主要企业在中国市场占有率（按收入，2022-2025）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2024年山羊初乳主要企业在中国市场排名（按收入）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中国市场主要企业山羊初乳销售收入（2022-2025）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全球主要厂商山羊初乳总部及产地分布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全球主要厂商成立时间及山羊初乳商业化日期</w:t>
      </w:r>
      <w:r>
        <w:rPr>
          <w:rFonts w:hint="eastAsia"/>
        </w:rPr>
        <w:br/>
      </w:r>
      <w:r>
        <w:rPr>
          <w:rFonts w:hint="eastAsia"/>
        </w:rPr>
        <w:t>　　2.8 全球主要厂商山羊初乳产品类型及应用</w:t>
      </w:r>
      <w:r>
        <w:rPr>
          <w:rFonts w:hint="eastAsia"/>
        </w:rPr>
        <w:br/>
      </w:r>
      <w:r>
        <w:rPr>
          <w:rFonts w:hint="eastAsia"/>
        </w:rPr>
        <w:t>　　2.9 山羊初乳行业集中度、竞争程度分析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山羊初乳行业集中度分析：2024年全球Top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全球山羊初乳第一梯队、第二梯队和第三梯队生产商（品牌）及市场份额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全球山羊初乳总体规模分析</w:t>
      </w:r>
      <w:r>
        <w:rPr>
          <w:rFonts w:hint="eastAsia"/>
        </w:rPr>
        <w:br/>
      </w:r>
      <w:r>
        <w:rPr>
          <w:rFonts w:hint="eastAsia"/>
        </w:rPr>
        <w:t>　　3.1 全球山羊初乳供需现状及预测（2020-2031）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全球山羊初乳产能、产量、产能利用率及发展趋势（2020-2031）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全球山羊初乳产量、需求量及发展趋势（2020-2031）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全球主要地区山羊初乳产量及发展趋势（2020-2031）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全球主要地区山羊初乳产量（2020-2025）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全球主要地区山羊初乳产量（2026-2031）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全球主要地区山羊初乳产量市场份额（2020-2031）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中国山羊初乳供需现状及预测（2020-2031）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中国山羊初乳产能、产量、产能利用率及发展趋势（2020-2031）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中国山羊初乳产量、市场需求量及发展趋势（2020-2031）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中国市场山羊初乳进出口（2020-2031）</w:t>
      </w:r>
      <w:r>
        <w:rPr>
          <w:rFonts w:hint="eastAsia"/>
        </w:rPr>
        <w:br/>
      </w:r>
      <w:r>
        <w:rPr>
          <w:rFonts w:hint="eastAsia"/>
        </w:rPr>
        <w:t>　　3.4 全球山羊初乳销量及销售额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全球市场山羊初乳销售额（2020-2031）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全球市场山羊初乳销量（2020-2031）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全球市场山羊初乳价格趋势（2020-2031）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全球山羊初乳主要地区分析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全球主要地区山羊初乳市场规模分析：2020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全球主要地区山羊初乳销售收入及市场份额（2020-2025年）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全球主要地区山羊初乳销售收入预测（2026-2031年）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全球主要地区山羊初乳销量分析：2020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全球主要地区山羊初乳销量及市场份额（2020-2025年）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全球主要地区山羊初乳销量及市场份额预测（2026-2031）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北美市场山羊初乳销量、收入及增长率（2020-2031）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欧洲市场山羊初乳销量、收入及增长率（2020-2031）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中国市场山羊初乳销量、收入及增长率（2020-2031）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日本市场山羊初乳销量、收入及增长率（2020-2031）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东南亚市场山羊初乳销量、收入及增长率（2020-2031）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印度市场山羊初乳销量、收入及增长率（2020-2031）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山羊初乳销量、收入、价格及毛利率（2020-2025）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山羊初乳销量、收入、价格及毛利率（2020-2025）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山羊初乳销量、收入、价格及毛利率（2020-2025）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山羊初乳销量、收入、价格及毛利率（2020-2025）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不同产品类型山羊初乳分析</w:t>
      </w:r>
      <w:r>
        <w:rPr>
          <w:rFonts w:hint="eastAsia"/>
        </w:rPr>
        <w:br/>
      </w:r>
      <w:r>
        <w:rPr>
          <w:rFonts w:hint="eastAsia"/>
        </w:rPr>
        <w:t>　　6.1 全球不同产品类型山羊初乳销量（2020-2031）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全球不同产品类型山羊初乳销量及市场份额（2020-2025）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全球不同产品类型山羊初乳销量预测（2026-2031）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全球不同产品类型山羊初乳收入（2020-2031）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全球不同产品类型山羊初乳收入及市场份额（2020-2025）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全球不同产品类型山羊初乳收入预测（2026-2031）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全球不同产品类型山羊初乳价格走势（2020-2031）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中国不同产品类型山羊初乳销量（2020-2031）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中国不同产品类型山羊初乳销量预测（2026-2031）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中国不同产品类型山羊初乳销量及市场份额（2020-2025）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中国不同产品类型山羊初乳收入（2020-2031）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中国不同产品类型山羊初乳收入及市场份额（2020-2025）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中国不同产品类型山羊初乳收入预测（2026-2031）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不同应用山羊初乳分析</w:t>
      </w:r>
      <w:r>
        <w:rPr>
          <w:rFonts w:hint="eastAsia"/>
        </w:rPr>
        <w:br/>
      </w:r>
      <w:r>
        <w:rPr>
          <w:rFonts w:hint="eastAsia"/>
        </w:rPr>
        <w:t>　　7.1 全球不同应用山羊初乳销量（2020-2031）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全球不同应用山羊初乳销量及市场份额（2020-2025）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全球不同应用山羊初乳销量预测（2026-2031）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全球不同应用山羊初乳收入（2020-2031）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全球不同应用山羊初乳收入及市场份额（2020-2025）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全球不同应用山羊初乳收入预测（2026-2031）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全球不同应用山羊初乳价格走势（2020-2031）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中国不同应用山羊初乳销量（2020-2031）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中国不同应用山羊初乳销量及市场份额（2020-2025）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中国不同应用山羊初乳销量预测（2026-2031）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中国不同应用山羊初乳收入（2020-2031）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中国不同应用山羊初乳收入及市场份额（2020-2025）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中国不同应用山羊初乳收入预测（2026-2031）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山羊初乳行业发展趋势</w:t>
      </w:r>
      <w:r>
        <w:rPr>
          <w:rFonts w:hint="eastAsia"/>
        </w:rPr>
        <w:br/>
      </w:r>
      <w:r>
        <w:rPr>
          <w:rFonts w:hint="eastAsia"/>
        </w:rPr>
        <w:t>　　8.2 山羊初乳行业主要驱动因素</w:t>
      </w:r>
      <w:r>
        <w:rPr>
          <w:rFonts w:hint="eastAsia"/>
        </w:rPr>
        <w:br/>
      </w:r>
      <w:r>
        <w:rPr>
          <w:rFonts w:hint="eastAsia"/>
        </w:rPr>
        <w:t>　　8.3 山羊初乳中国企业SWOT分析</w:t>
      </w:r>
      <w:r>
        <w:rPr>
          <w:rFonts w:hint="eastAsia"/>
        </w:rPr>
        <w:br/>
      </w:r>
      <w:r>
        <w:rPr>
          <w:rFonts w:hint="eastAsia"/>
        </w:rPr>
        <w:t>　　8.4 中国山羊初乳行业政策环境分析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山羊初乳行业产业链简介</w:t>
      </w:r>
      <w:r>
        <w:rPr>
          <w:rFonts w:hint="eastAsia"/>
        </w:rPr>
        <w:br/>
      </w:r>
      <w:r>
        <w:rPr>
          <w:rFonts w:hint="eastAsia"/>
        </w:rPr>
        <w:t>　　　　9.1.1 山羊初乳行业供应链分析</w:t>
      </w:r>
      <w:r>
        <w:rPr>
          <w:rFonts w:hint="eastAsia"/>
        </w:rPr>
        <w:br/>
      </w:r>
      <w:r>
        <w:rPr>
          <w:rFonts w:hint="eastAsia"/>
        </w:rPr>
        <w:t>　　　　9.1.2 山羊初乳主要原料及供应情况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山羊初乳行业采购模式</w:t>
      </w:r>
      <w:r>
        <w:rPr>
          <w:rFonts w:hint="eastAsia"/>
        </w:rPr>
        <w:br/>
      </w:r>
      <w:r>
        <w:rPr>
          <w:rFonts w:hint="eastAsia"/>
        </w:rPr>
        <w:t>　　9.3 山羊初乳行业生产模式</w:t>
      </w:r>
      <w:r>
        <w:rPr>
          <w:rFonts w:hint="eastAsia"/>
        </w:rPr>
        <w:br/>
      </w:r>
      <w:r>
        <w:rPr>
          <w:rFonts w:hint="eastAsia"/>
        </w:rPr>
        <w:t>　　9.4 山羊初乳行业销售模式及销售渠道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按产品类型细分，全球山羊初乳市场规模2020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按应用细分，全球山羊初乳市场规模（CAGR）2020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山羊初乳行业发展主要特点</w:t>
      </w:r>
      <w:r>
        <w:rPr>
          <w:rFonts w:hint="eastAsia"/>
        </w:rPr>
        <w:br/>
      </w:r>
      <w:r>
        <w:rPr>
          <w:rFonts w:hint="eastAsia"/>
        </w:rPr>
        <w:t>　　表 4： 山羊初乳行业发展有利因素分析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山羊初乳行业发展不利因素分析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进入山羊初乳行业壁垒</w:t>
      </w:r>
      <w:r>
        <w:rPr>
          <w:rFonts w:hint="eastAsia"/>
        </w:rPr>
        <w:br/>
      </w:r>
      <w:r>
        <w:rPr>
          <w:rFonts w:hint="eastAsia"/>
        </w:rPr>
        <w:t>　　表 7： 山羊初乳主要企业在国际市场占有率（按销量，2022-2025）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2024年山羊初乳主要企业在国际市场排名（按销量）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全球市场主要企业山羊初乳销量（2022-2025）&amp;（吨）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山羊初乳主要企业在国际市场占有率（按收入，2022-2025）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2024年山羊初乳主要企业在国际市场排名（按收入）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全球市场主要企业山羊初乳销售收入（2022-2025）&amp;（万元）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全球市场主要企业山羊初乳销售价格（2022-2025）&amp;（元/吨）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山羊初乳主要企业在中国市场占有率（按销量，2022-2025）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2024年山羊初乳主要企业在中国市场排名（按销量）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中国市场主要企业山羊初乳销量（2022-2025）&amp;（吨）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山羊初乳主要企业在中国市场占有率（按收入，2022-2025）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2024年山羊初乳主要企业在中国市场排名（按收入）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中国市场主要企业山羊初乳销售收入（2022-2025）&amp;（万元）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全球主要厂商山羊初乳总部及产地分布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全球主要厂商成立时间及山羊初乳商业化日期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全球主要厂商山羊初乳产品类型及应用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2024年全球山羊初乳主要厂商市场地位（第一梯队、第二梯队和第三梯队）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全球山羊初乳市场投资、并购等现状分析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全球主要地区山羊初乳产量增速（CAGR）：（2020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全球主要地区山羊初乳产量（2020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全球主要地区山羊初乳产量（2020-2025）&amp;（吨）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全球主要地区山羊初乳产量（2026-2031）&amp;（吨）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全球主要地区山羊初乳产量市场份额（2020-2025）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全球主要地区山羊初乳产量（2026-2031）&amp;（吨）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中国市场山羊初乳产量、销量、进出口（2020-2025年）&amp;（吨）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中国市场山羊初乳产量、销量、进出口预测（2026-2031）&amp;（吨）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全球主要地区山羊初乳销售收入增速：（2020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全球主要地区山羊初乳销售收入（2020-2025）&amp;（万元）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全球主要地区山羊初乳销售收入市场份额（2020-2025）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全球主要地区山羊初乳收入（2026-2031）&amp;（万元）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全球主要地区山羊初乳收入市场份额（2026-2031）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全球主要地区山羊初乳销量（吨）：2020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全球主要地区山羊初乳销量（2020-2025）&amp;（吨）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全球主要地区山羊初乳销量市场份额（2020-2025）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全球主要地区山羊初乳销量（2026-2031）&amp;（吨）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全球主要地区山羊初乳销量份额（2026-2031）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山羊初乳销量（吨）、收入（万元）、价格（元/吨）及毛利率（2020-2025）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山羊初乳销量（吨）、收入（万元）、价格（元/吨）及毛利率（2020-2025）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山羊初乳销量（吨）、收入（万元）、价格（元/吨）及毛利率（2020-2025）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山羊初乳生产基地、销售区域、竞争对手及市场地位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山羊初乳产品规格、参数及市场应用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山羊初乳销量（吨）、收入（万元）、价格（元/吨）及毛利率（2020-2025）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全球不同产品类型山羊初乳销量（2020-2025年）&amp;（吨）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全球不同产品类型山羊初乳销量市场份额（2020-2025）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全球不同产品类型山羊初乳销量预测（2026-2031）&amp;（吨）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全球市场不同产品类型山羊初乳销量市场份额预测（2026-2031）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全球不同产品类型山羊初乳收入（2020-2025年）&amp;（万元）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全球不同产品类型山羊初乳收入市场份额（2020-2025）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全球不同产品类型山羊初乳收入预测（2026-2031）&amp;（万元）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全球不同产品类型山羊初乳收入市场份额预测（2026-2031）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中国不同产品类型山羊初乳销量预测（2026-2031）&amp;（吨）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全球市场不同产品类型山羊初乳销量市场份额预测（2026-2031）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中国不同产品类型山羊初乳销量（2020-2025年）&amp;（吨）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中国不同产品类型山羊初乳销量市场份额（2020-2025）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中国不同产品类型山羊初乳收入（2020-2025年）&amp;（万元）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中国不同产品类型山羊初乳收入市场份额（2020-2025）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中国不同产品类型山羊初乳收入预测（2026-2031）&amp;（万元）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中国不同产品类型山羊初乳收入市场份额预测（2026-2031）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全球不同应用山羊初乳销量（2020-2025年）&amp;（吨）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全球不同应用山羊初乳销量市场份额（2020-2025）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全球不同应用山羊初乳销量预测（2026-2031）&amp;（吨）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全球市场不同应用山羊初乳销量市场份额预测（2026-2031）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全球不同应用山羊初乳收入（2020-2025年）&amp;（万元）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全球不同应用山羊初乳收入市场份额（2020-2025）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全球不同应用山羊初乳收入预测（2026-2031）&amp;（万元）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全球不同应用山羊初乳收入市场份额预测（2026-2031）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中国不同应用山羊初乳销量（2020-2025年）&amp;（吨）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中国不同应用山羊初乳销量市场份额（2020-2025）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中国不同应用山羊初乳销量预测（2026-2031）&amp;（吨）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中国市场不同应用山羊初乳销量市场份额预测（2026-2031）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中国不同应用山羊初乳收入（2020-2025年）&amp;（万元）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中国不同应用山羊初乳收入市场份额（2020-2025）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中国不同应用山羊初乳收入预测（2026-2031）&amp;（万元）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中国不同应用山羊初乳收入市场份额预测（2026-2031）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山羊初乳行业发展趋势</w:t>
      </w:r>
      <w:r>
        <w:rPr>
          <w:rFonts w:hint="eastAsia"/>
        </w:rPr>
        <w:br/>
      </w:r>
      <w:r>
        <w:rPr>
          <w:rFonts w:hint="eastAsia"/>
        </w:rPr>
        <w:t>　　表 96： 山羊初乳行业主要驱动因素</w:t>
      </w:r>
      <w:r>
        <w:rPr>
          <w:rFonts w:hint="eastAsia"/>
        </w:rPr>
        <w:br/>
      </w:r>
      <w:r>
        <w:rPr>
          <w:rFonts w:hint="eastAsia"/>
        </w:rPr>
        <w:t>　　表 97： 山羊初乳行业供应链分析</w:t>
      </w:r>
      <w:r>
        <w:rPr>
          <w:rFonts w:hint="eastAsia"/>
        </w:rPr>
        <w:br/>
      </w:r>
      <w:r>
        <w:rPr>
          <w:rFonts w:hint="eastAsia"/>
        </w:rPr>
        <w:t>　　表 98： 山羊初乳上游原料供应商</w:t>
      </w:r>
      <w:r>
        <w:rPr>
          <w:rFonts w:hint="eastAsia"/>
        </w:rPr>
        <w:br/>
      </w:r>
      <w:r>
        <w:rPr>
          <w:rFonts w:hint="eastAsia"/>
        </w:rPr>
        <w:t>　　表 99： 山羊初乳主要地区不同应用客户分析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山羊初乳典型经销商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山羊初乳产品图片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全球不同产品类型山羊初乳销售额2020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全球不同产品类型山羊初乳市场份额2024 &amp; 2031</w:t>
      </w:r>
      <w:r>
        <w:rPr>
          <w:rFonts w:hint="eastAsia"/>
        </w:rPr>
        <w:br/>
      </w:r>
      <w:r>
        <w:rPr>
          <w:rFonts w:hint="eastAsia"/>
        </w:rPr>
        <w:t>　　图 4： 喷雾干燥型山羊初乳粉产品图片</w:t>
      </w:r>
      <w:r>
        <w:rPr>
          <w:rFonts w:hint="eastAsia"/>
        </w:rPr>
        <w:br/>
      </w:r>
      <w:r>
        <w:rPr>
          <w:rFonts w:hint="eastAsia"/>
        </w:rPr>
        <w:t>　　图 5： 冻干山羊初乳粉产品图片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全球不同应用山羊初乳市场份额2024 &amp; 2031</w:t>
      </w:r>
      <w:r>
        <w:rPr>
          <w:rFonts w:hint="eastAsia"/>
        </w:rPr>
        <w:br/>
      </w:r>
      <w:r>
        <w:rPr>
          <w:rFonts w:hint="eastAsia"/>
        </w:rPr>
        <w:t>　　图 8： 粉末</w:t>
      </w:r>
      <w:r>
        <w:rPr>
          <w:rFonts w:hint="eastAsia"/>
        </w:rPr>
        <w:br/>
      </w:r>
      <w:r>
        <w:rPr>
          <w:rFonts w:hint="eastAsia"/>
        </w:rPr>
        <w:t>　　图 9： 胶囊</w:t>
      </w:r>
      <w:r>
        <w:rPr>
          <w:rFonts w:hint="eastAsia"/>
        </w:rPr>
        <w:br/>
      </w:r>
      <w:r>
        <w:rPr>
          <w:rFonts w:hint="eastAsia"/>
        </w:rPr>
        <w:t>　　图 10： 片剂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2024年全球前五大生产商山羊初乳市场份额</w:t>
      </w:r>
      <w:r>
        <w:rPr>
          <w:rFonts w:hint="eastAsia"/>
        </w:rPr>
        <w:br/>
      </w:r>
      <w:r>
        <w:rPr>
          <w:rFonts w:hint="eastAsia"/>
        </w:rPr>
        <w:t>　　图 13： 2024年全球山羊初乳第一梯队、第二梯队和第三梯队厂商及市场份额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全球山羊初乳产能、产量、产能利用率及发展趋势（2020-2031）&amp;（吨）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全球山羊初乳产量、需求量及发展趋势（2020-2031）&amp;（吨）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全球主要地区山羊初乳产量市场份额（2020-2031）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中国山羊初乳产能、产量、产能利用率及发展趋势（2020-2031）&amp;（吨）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中国山羊初乳产量、市场需求量及发展趋势（2020-2031）&amp;（吨）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全球山羊初乳市场销售额及增长率：（2020-2031）&amp;（万元）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全球市场山羊初乳市场规模：2020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全球市场山羊初乳价格趋势（2020-2031）&amp;（元/吨）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全球主要地区山羊初乳销售收入（2020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全球主要地区山羊初乳销售收入市场份额（2020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北美市场山羊初乳收入及增长率（2020-2031）&amp;（万元）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欧洲市场山羊初乳收入及增长率（2020-2031）&amp;（万元）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中国市场山羊初乳收入及增长率（2020-2031）&amp;（万元）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日本市场山羊初乳收入及增长率（2020-2031）&amp;（万元）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东南亚市场山羊初乳收入及增长率（2020-2031）&amp;（万元）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印度市场山羊初乳销量及增长率（2020-2031）&amp;（吨）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印度市场山羊初乳收入及增长率（2020-2031）&amp;（万元）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全球不同产品类型山羊初乳价格走势（2020-2031）&amp;（元/吨）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全球不同应用山羊初乳价格走势（2020-2031）&amp;（元/吨）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山羊初乳中国企业SWOT分析</w:t>
      </w:r>
      <w:r>
        <w:rPr>
          <w:rFonts w:hint="eastAsia"/>
        </w:rPr>
        <w:br/>
      </w:r>
      <w:r>
        <w:rPr>
          <w:rFonts w:hint="eastAsia"/>
        </w:rPr>
        <w:t>　　图 40： 山羊初乳产业链</w:t>
      </w:r>
      <w:r>
        <w:rPr>
          <w:rFonts w:hint="eastAsia"/>
        </w:rPr>
        <w:br/>
      </w:r>
      <w:r>
        <w:rPr>
          <w:rFonts w:hint="eastAsia"/>
        </w:rPr>
        <w:t>　　图 41： 山羊初乳行业采购模式分析</w:t>
      </w:r>
      <w:r>
        <w:rPr>
          <w:rFonts w:hint="eastAsia"/>
        </w:rPr>
        <w:br/>
      </w:r>
      <w:r>
        <w:rPr>
          <w:rFonts w:hint="eastAsia"/>
        </w:rPr>
        <w:t>　　图 42： 山羊初乳行业生产模式</w:t>
      </w:r>
      <w:r>
        <w:rPr>
          <w:rFonts w:hint="eastAsia"/>
        </w:rPr>
        <w:br/>
      </w:r>
      <w:r>
        <w:rPr>
          <w:rFonts w:hint="eastAsia"/>
        </w:rPr>
        <w:t>　　图 43： 山羊初乳行业销售模式分析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bdb4b9ea4716" w:history="1">
        <w:r>
          <w:rPr>
            <w:rStyle w:val="Hyperlink"/>
          </w:rPr>
          <w:t>2025-2031年全球与中国山羊初乳行业市场调研及前景趋势预测报告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bdb4b9ea4716" w:history="1">
        <w:r>
          <w:rPr>
            <w:rStyle w:val="Hyperlink"/>
          </w:rPr>
          <w:t>https://www.20087.com/3/95/ShanYangChuRuDeXianZhuangYuFaZhanQianJing.html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4b2672ce04a39" w:history="1">
      <w:r>
        <w:rPr>
          <w:rStyle w:val="Hyperlink"/>
        </w:rPr>
        <w:t>2025-2031年全球与中国山羊初乳行业市场调研及前景趋势预测报告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anYangChuRuDeXianZhuangYuFaZhanQianJing.html" TargetMode="External" Id="Rb660bdb4b9ea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anYangChuRuDeXianZhuangYuFaZhanQianJing.html" TargetMode="External" Id="R4084b2672ce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2025-10-17T05:49:55Z</dcterms:created>
  <dcterms:modified xsi:type="dcterms:W3CDTF">2025-10-17T06:49:55Z</dcterms:modified>
  <dc:subject>2025-2031年全球与中国山羊初乳行业市场调研及前景趋势预测报告</dc:subject>
  <dc:title>2025-2031年全球与中国山羊初乳行业市场调研及前景趋势预测报告</dc:title>
  <cp:keywords>2025-2031年全球与中国山羊初乳行业市场调研及前景趋势预测报告</cp:keywords>
  <dc:description>2025-2031年全球与中国山羊初乳行业市场调研及前景趋势预测报告</dc:description>
</cp:coreProperties>
</file>