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66cb8ac214a8d" w:history="1">
              <w:r>
                <w:rPr>
                  <w:rStyle w:val="Hyperlink"/>
                </w:rPr>
                <w:t>2026-2032年中国水果行业发展调研与前景趋势报告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66cb8ac214a8d" w:history="1">
              <w:r>
                <w:rPr>
                  <w:rStyle w:val="Hyperlink"/>
                </w:rPr>
                <w:t>2026-2032年中国水果行业发展调研与前景趋势报告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66cb8ac214a8d" w:history="1">
                <w:r>
                  <w:rPr>
                    <w:rStyle w:val="Hyperlink"/>
                  </w:rPr>
                  <w:t>https://www.20087.com/3/05/ShuiGuoHangYeFaZhanQianJing.html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是日常饮食中不可或缺的一部分，其市场需求一直保持稳定增长。近年来，随着消费者对健康生活方式的追求，有机水果、无公害水果等高品质水果的需求日益增加。电子商务的发展也为水果销售提供了新的渠道，使得新鲜水果能够更快地送达消费者手中。此外，冷链物流技术的进步有效解决了水果运输过程中的保鲜难题，保障了水果的新鲜度。</w:t>
      </w:r>
      <w:r>
        <w:rPr>
          <w:rFonts w:hint="eastAsia"/>
        </w:rPr>
        <w:br/>
      </w:r>
      <w:r>
        <w:rPr>
          <w:rFonts w:hint="eastAsia"/>
        </w:rPr>
        <w:t>　　未来，水果行业将更加注重品种改良和品质提升。通过基因工程技术培育出更高产、更抗病虫害的新品种，以及通过优化种植管理技术提高水果的口感和营养价值。同时，随着消费者对食品安全的关注度提升，可追溯系统将成为行业标配，帮助消费者了解水果的来源和生产过程。此外，智能化技术的应用将使水果供应链更加高效，包括智能采摘机器人、智能包装和分拣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66cb8ac214a8d" w:history="1">
        <w:r>
          <w:rPr>
            <w:rStyle w:val="Hyperlink"/>
          </w:rPr>
          <w:t>2026-2032年中国水果行业发展调研与前景趋势报告</w:t>
        </w:r>
      </w:hyperlink>
      <w:r>
        <w:rPr>
          <w:rFonts w:hint="eastAsia"/>
        </w:rPr>
        <w:t>》基于权威数据与一手调研资料，系统分析了水果行业的产业链结构、市场规模、需求特征及价格体系，客观呈现了水果行业发展现状。报告科学预测了水果市场前景与未来趋势，重点剖析了主要企业的竞争格局、市场集中度及品牌影响力。同时，通过对水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水果行业概述</w:t>
      </w:r>
      <w:r>
        <w:rPr>
          <w:rFonts w:hint="eastAsia"/>
        </w:rPr>
        <w:br/>
      </w:r>
      <w:r>
        <w:rPr>
          <w:rFonts w:hint="eastAsia"/>
        </w:rPr>
        <w:t>　　第一节 水果定义与分类</w:t>
      </w:r>
      <w:r>
        <w:rPr>
          <w:rFonts w:hint="eastAsia"/>
        </w:rPr>
        <w:br/>
      </w:r>
      <w:r>
        <w:rPr>
          <w:rFonts w:hint="eastAsia"/>
        </w:rPr>
        <w:t>　　第二节 水果应用领域</w:t>
      </w:r>
      <w:r>
        <w:rPr>
          <w:rFonts w:hint="eastAsia"/>
        </w:rPr>
        <w:br/>
      </w:r>
      <w:r>
        <w:rPr>
          <w:rFonts w:hint="eastAsia"/>
        </w:rPr>
        <w:t>　　第三节 水果行业经济指标分析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一、国内水果产能及利用情况</w:t>
      </w:r>
      <w:r>
        <w:rPr>
          <w:rFonts w:hint="eastAsia"/>
        </w:rPr>
        <w:br/>
      </w:r>
      <w:r>
        <w:rPr>
          <w:rFonts w:hint="eastAsia"/>
        </w:rPr>
        <w:t>　　　　二、水果产能扩张与投资动态</w:t>
      </w:r>
      <w:r>
        <w:rPr>
          <w:rFonts w:hint="eastAsia"/>
        </w:rPr>
        <w:br/>
      </w:r>
      <w:r>
        <w:rPr>
          <w:rFonts w:hint="eastAsia"/>
        </w:rPr>
        <w:t>　　第二节 水果行业产量情况分析与趋势预测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三、2026-2032年水果产量预测</w:t>
      </w:r>
      <w:r>
        <w:rPr>
          <w:rFonts w:hint="eastAsia"/>
        </w:rPr>
        <w:br/>
      </w:r>
      <w:r>
        <w:rPr>
          <w:rFonts w:hint="eastAsia"/>
        </w:rPr>
        <w:t>　　第三节 2026-2032年水果市场需求与销售分析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一、2025-2026年水果行业需求现状</w:t>
      </w:r>
      <w:r>
        <w:rPr>
          <w:rFonts w:hint="eastAsia"/>
        </w:rPr>
        <w:br/>
      </w:r>
      <w:r>
        <w:rPr>
          <w:rFonts w:hint="eastAsia"/>
        </w:rPr>
        <w:t>　　　　二、水果客户群体与需求特点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2020-2025年中国水果行业规模情况</w:t>
      </w:r>
      <w:r>
        <w:rPr>
          <w:rFonts w:hint="eastAsia"/>
        </w:rPr>
        <w:br/>
      </w:r>
      <w:r>
        <w:rPr>
          <w:rFonts w:hint="eastAsia"/>
        </w:rPr>
        <w:t>　　　　一、水果行业企业数量规模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一、水果行业盈利能力</w:t>
      </w:r>
      <w:r>
        <w:rPr>
          <w:rFonts w:hint="eastAsia"/>
        </w:rPr>
        <w:br/>
      </w:r>
      <w:r>
        <w:rPr>
          <w:rFonts w:hint="eastAsia"/>
        </w:rPr>
        <w:t>　　　　二、水果行业偿债能力</w:t>
      </w:r>
      <w:r>
        <w:rPr>
          <w:rFonts w:hint="eastAsia"/>
        </w:rPr>
        <w:br/>
      </w:r>
      <w:r>
        <w:rPr>
          <w:rFonts w:hint="eastAsia"/>
        </w:rPr>
        <w:t>　　　　三、水果行业营运能力</w:t>
      </w:r>
      <w:r>
        <w:rPr>
          <w:rFonts w:hint="eastAsia"/>
        </w:rPr>
        <w:br/>
      </w:r>
      <w:r>
        <w:rPr>
          <w:rFonts w:hint="eastAsia"/>
        </w:rPr>
        <w:t>　　　　四、水果行业发展能力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中国水果行业竞争格局分析</w:t>
      </w:r>
      <w:r>
        <w:rPr>
          <w:rFonts w:hint="eastAsia"/>
        </w:rPr>
        <w:br/>
      </w:r>
      <w:r>
        <w:rPr>
          <w:rFonts w:hint="eastAsia"/>
        </w:rPr>
        <w:t>　　第一节 水果行业竞争格局总览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中国水果行业风险与对策</w:t>
      </w:r>
      <w:r>
        <w:rPr>
          <w:rFonts w:hint="eastAsia"/>
        </w:rPr>
        <w:br/>
      </w:r>
      <w:r>
        <w:rPr>
          <w:rFonts w:hint="eastAsia"/>
        </w:rPr>
        <w:t>　　第一节 水果行业SWOT分析</w:t>
      </w:r>
      <w:r>
        <w:rPr>
          <w:rFonts w:hint="eastAsia"/>
        </w:rPr>
        <w:br/>
      </w:r>
      <w:r>
        <w:rPr>
          <w:rFonts w:hint="eastAsia"/>
        </w:rPr>
        <w:t>　　　　一、水果行业优势</w:t>
      </w:r>
      <w:r>
        <w:rPr>
          <w:rFonts w:hint="eastAsia"/>
        </w:rPr>
        <w:br/>
      </w:r>
      <w:r>
        <w:rPr>
          <w:rFonts w:hint="eastAsia"/>
        </w:rPr>
        <w:t>　　　　二、水果行业劣势</w:t>
      </w:r>
      <w:r>
        <w:rPr>
          <w:rFonts w:hint="eastAsia"/>
        </w:rPr>
        <w:br/>
      </w:r>
      <w:r>
        <w:rPr>
          <w:rFonts w:hint="eastAsia"/>
        </w:rPr>
        <w:t>　　　　三、水果市场机会</w:t>
      </w:r>
      <w:r>
        <w:rPr>
          <w:rFonts w:hint="eastAsia"/>
        </w:rPr>
        <w:br/>
      </w:r>
      <w:r>
        <w:rPr>
          <w:rFonts w:hint="eastAsia"/>
        </w:rPr>
        <w:t>　　　　四、水果市场威胁</w:t>
      </w:r>
      <w:r>
        <w:rPr>
          <w:rFonts w:hint="eastAsia"/>
        </w:rPr>
        <w:br/>
      </w:r>
      <w:r>
        <w:rPr>
          <w:rFonts w:hint="eastAsia"/>
        </w:rPr>
        <w:t>　　第二节 水果行业风险及对策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2025-2026年水果行业发展环境分析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中智林.水果行业发展建议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水果行业类别</w:t>
      </w:r>
      <w:r>
        <w:rPr>
          <w:rFonts w:hint="eastAsia"/>
        </w:rPr>
        <w:br/>
      </w:r>
      <w:r>
        <w:rPr>
          <w:rFonts w:hint="eastAsia"/>
        </w:rPr>
        <w:t>　　图表 水果行业产业链调研</w:t>
      </w:r>
      <w:r>
        <w:rPr>
          <w:rFonts w:hint="eastAsia"/>
        </w:rPr>
        <w:br/>
      </w:r>
      <w:r>
        <w:rPr>
          <w:rFonts w:hint="eastAsia"/>
        </w:rPr>
        <w:t>　　图表 水果行业现状</w:t>
      </w:r>
      <w:r>
        <w:rPr>
          <w:rFonts w:hint="eastAsia"/>
        </w:rPr>
        <w:br/>
      </w:r>
      <w:r>
        <w:rPr>
          <w:rFonts w:hint="eastAsia"/>
        </w:rPr>
        <w:t>　　图表 水果行业标准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2020-2025年中国水果市场规模</w:t>
      </w:r>
      <w:r>
        <w:rPr>
          <w:rFonts w:hint="eastAsia"/>
        </w:rPr>
        <w:br/>
      </w:r>
      <w:r>
        <w:rPr>
          <w:rFonts w:hint="eastAsia"/>
        </w:rPr>
        <w:t>　　图表 2026年中国水果行业产能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2020-2025年中国水果产量</w:t>
      </w:r>
      <w:r>
        <w:rPr>
          <w:rFonts w:hint="eastAsia"/>
        </w:rPr>
        <w:br/>
      </w:r>
      <w:r>
        <w:rPr>
          <w:rFonts w:hint="eastAsia"/>
        </w:rPr>
        <w:t>　　图表 水果行业动态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2020-2025年中国水果市场需求量</w:t>
      </w:r>
      <w:r>
        <w:rPr>
          <w:rFonts w:hint="eastAsia"/>
        </w:rPr>
        <w:br/>
      </w:r>
      <w:r>
        <w:rPr>
          <w:rFonts w:hint="eastAsia"/>
        </w:rPr>
        <w:t>　　图表 2026年中国水果行业需求区域调研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2020-2025年中国水果行情</w:t>
      </w:r>
      <w:r>
        <w:rPr>
          <w:rFonts w:hint="eastAsia"/>
        </w:rPr>
        <w:br/>
      </w:r>
      <w:r>
        <w:rPr>
          <w:rFonts w:hint="eastAsia"/>
        </w:rPr>
        <w:t>　　图表 2020-2025年中国水果价格走势图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2020-2025年中国水果进口数据</w:t>
      </w:r>
      <w:r>
        <w:rPr>
          <w:rFonts w:hint="eastAsia"/>
        </w:rPr>
        <w:br/>
      </w:r>
      <w:r>
        <w:rPr>
          <w:rFonts w:hint="eastAsia"/>
        </w:rPr>
        <w:t>　　图表 2020-2025年中国水果出口数据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**地区水果市场规模</w:t>
      </w:r>
      <w:r>
        <w:rPr>
          <w:rFonts w:hint="eastAsia"/>
        </w:rPr>
        <w:br/>
      </w:r>
      <w:r>
        <w:rPr>
          <w:rFonts w:hint="eastAsia"/>
        </w:rPr>
        <w:t>　　图表 **地区水果行业市场需求</w:t>
      </w:r>
      <w:r>
        <w:rPr>
          <w:rFonts w:hint="eastAsia"/>
        </w:rPr>
        <w:br/>
      </w:r>
      <w:r>
        <w:rPr>
          <w:rFonts w:hint="eastAsia"/>
        </w:rPr>
        <w:t>　　图表 **地区水果市场调研</w:t>
      </w:r>
      <w:r>
        <w:rPr>
          <w:rFonts w:hint="eastAsia"/>
        </w:rPr>
        <w:br/>
      </w:r>
      <w:r>
        <w:rPr>
          <w:rFonts w:hint="eastAsia"/>
        </w:rPr>
        <w:t>　　图表 **地区水果行业市场需求分析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**地区水果市场规模</w:t>
      </w:r>
      <w:r>
        <w:rPr>
          <w:rFonts w:hint="eastAsia"/>
        </w:rPr>
        <w:br/>
      </w:r>
      <w:r>
        <w:rPr>
          <w:rFonts w:hint="eastAsia"/>
        </w:rPr>
        <w:t>　　图表 **地区水果行业市场需求</w:t>
      </w:r>
      <w:r>
        <w:rPr>
          <w:rFonts w:hint="eastAsia"/>
        </w:rPr>
        <w:br/>
      </w:r>
      <w:r>
        <w:rPr>
          <w:rFonts w:hint="eastAsia"/>
        </w:rPr>
        <w:t>　　图表 **地区水果市场调研</w:t>
      </w:r>
      <w:r>
        <w:rPr>
          <w:rFonts w:hint="eastAsia"/>
        </w:rPr>
        <w:br/>
      </w:r>
      <w:r>
        <w:rPr>
          <w:rFonts w:hint="eastAsia"/>
        </w:rPr>
        <w:t>　　图表 **地区水果行业市场需求分析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水果行业竞争对手分析</w:t>
      </w:r>
      <w:r>
        <w:rPr>
          <w:rFonts w:hint="eastAsia"/>
        </w:rPr>
        <w:br/>
      </w:r>
      <w:r>
        <w:rPr>
          <w:rFonts w:hint="eastAsia"/>
        </w:rPr>
        <w:t>　　图表 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2026-2032年中国水果市场规模预测</w:t>
      </w:r>
      <w:r>
        <w:rPr>
          <w:rFonts w:hint="eastAsia"/>
        </w:rPr>
        <w:br/>
      </w:r>
      <w:r>
        <w:rPr>
          <w:rFonts w:hint="eastAsia"/>
        </w:rPr>
        <w:t>　　图表 水果行业准入条件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2026-2032年中国水果行业信息化</w:t>
      </w:r>
      <w:r>
        <w:rPr>
          <w:rFonts w:hint="eastAsia"/>
        </w:rPr>
        <w:br/>
      </w:r>
      <w:r>
        <w:rPr>
          <w:rFonts w:hint="eastAsia"/>
        </w:rPr>
        <w:t>　　图表 2026年中国水果市场前景分析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66cb8ac214a8d" w:history="1">
        <w:r>
          <w:rPr>
            <w:rStyle w:val="Hyperlink"/>
          </w:rPr>
          <w:t>2026-2032年中国水果行业发展调研与前景趋势报告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66cb8ac214a8d" w:history="1">
        <w:r>
          <w:rPr>
            <w:rStyle w:val="Hyperlink"/>
          </w:rPr>
          <w:t>https://www.20087.com/3/05/ShuiGuoHangYeFaZhanQianJing.html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5841cdcf341fc" w:history="1">
      <w:r>
        <w:rPr>
          <w:rStyle w:val="Hyperlink"/>
        </w:rPr>
        <w:t>2026-2032年中国水果行业发展调研与前景趋势报告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uiGuoHangYeFaZhanQianJing.html" TargetMode="External" Id="R63166cb8ac21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uiGuoHangYeFaZhanQianJing.html" TargetMode="External" Id="R80a5841cdcf3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2025-12-21T06:59:00Z</dcterms:created>
  <dcterms:modified xsi:type="dcterms:W3CDTF">2025-12-21T07:59:00Z</dcterms:modified>
  <dc:subject>2026-2032年中国水果行业发展调研与前景趋势报告</dc:subject>
  <dc:title>2026-2032年中国水果行业发展调研与前景趋势报告</dc:title>
  <cp:keywords>2026-2032年中国水果行业发展调研与前景趋势报告</cp:keywords>
  <dc:description>2026-2032年中国水果行业发展调研与前景趋势报告</dc:description>
</cp:coreProperties>
</file>