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1ad0cb4c4647" w:history="1">
              <w:r>
                <w:rPr>
                  <w:rStyle w:val="Hyperlink"/>
                </w:rPr>
                <w:t>2026-2032年全球与中国茶饮料市场研究分析及前景趋势预测报告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1ad0cb4c4647" w:history="1">
              <w:r>
                <w:rPr>
                  <w:rStyle w:val="Hyperlink"/>
                </w:rPr>
                <w:t>2026-2032年全球与中国茶饮料市场研究分析及前景趋势预测报告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1ad0cb4c4647" w:history="1">
                <w:r>
                  <w:rPr>
                    <w:rStyle w:val="Hyperlink"/>
                  </w:rPr>
                  <w:t>https://www.20087.com/5/85/ChaYinLiaoFaZhanQianJingFenXi.html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以茶叶提取液或浓缩汁为基础，添加水、糖、香精等调配而成的即饮饮品，涵盖纯茶、调味茶、奶茶及功能性茶饮等品类。当前市场强调“0糖0卡”、真实茶萃取、冷泡工艺及地域特色（如乌龙、茉莉、普洱），高端线引入胶原蛋白、益生元等健康成分。无菌冷灌装与氮气锁鲜技术保障风味稳定性。然而，行业仍面临消费者对“茶味淡”“添加剂多”的认知偏差、低价产品使用茶粉替代原叶提取，以及同质化严重导致价格战等问题，制约品牌溢价能力构建。</w:t>
      </w:r>
      <w:r>
        <w:rPr>
          <w:rFonts w:hint="eastAsia"/>
        </w:rPr>
        <w:br/>
      </w:r>
      <w:r>
        <w:rPr>
          <w:rFonts w:hint="eastAsia"/>
        </w:rPr>
        <w:t>　　未来，茶饮料将聚焦于真茶强化、个性化定制与可持续包装。HPP（超高压）与膜分离技术将保留更多茶多酚与香气物质；AI风味调配可匹配区域口味偏好。在健康端，适应原（如人参、灵芝）复配茶饮将拓展功能性边界；微生物发酵茶（如康普茶）将吸引养生年轻群体。环保方面，纸瓶、PLA可降解瓶及浓缩补充装将减少塑料使用。同时，区块链溯源将验证茶叶产地与有机认证。长远看，茶饮料将从大众解渴饮品升级为融合东方茶文化、精准营养与低碳理念的新消费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21ad0cb4c4647" w:history="1">
        <w:r>
          <w:rPr>
            <w:rStyle w:val="Hyperlink"/>
          </w:rPr>
          <w:t>2026-2032年全球与中国茶饮料市场研究分析及前景趋势预测报告</w:t>
        </w:r>
      </w:hyperlink>
      <w:r>
        <w:rPr>
          <w:rFonts w:hint="eastAsia"/>
        </w:rPr>
        <w:t>》系统梳理了茶饮料行业的产业链结构，详细解读了茶饮料市场规模、需求变化及价格动态，并对茶饮料行业现状进行了全面分析。报告基于详实数据，科学预测了茶饮料市场前景与发展趋势，同时聚焦茶饮料重点企业的经营表现，剖析了行业竞争格局、市场集中度及品牌影响力。通过对茶饮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玻璃瓶装</w:t>
      </w:r>
      <w:r>
        <w:rPr>
          <w:rFonts w:hint="eastAsia"/>
        </w:rPr>
        <w:br/>
      </w:r>
      <w:r>
        <w:rPr>
          <w:rFonts w:hint="eastAsia"/>
        </w:rPr>
        <w:t>　　　　1.3.3 聚酯瓶装</w:t>
      </w:r>
      <w:r>
        <w:rPr>
          <w:rFonts w:hint="eastAsia"/>
        </w:rPr>
        <w:br/>
      </w:r>
      <w:r>
        <w:rPr>
          <w:rFonts w:hint="eastAsia"/>
        </w:rPr>
        <w:t>　　　　1.3.4 罐装</w:t>
      </w:r>
      <w:r>
        <w:rPr>
          <w:rFonts w:hint="eastAsia"/>
        </w:rPr>
        <w:br/>
      </w:r>
      <w:r>
        <w:rPr>
          <w:rFonts w:hint="eastAsia"/>
        </w:rPr>
        <w:t>　　　　1.3.5 其他包装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家居消费</w:t>
      </w:r>
      <w:r>
        <w:rPr>
          <w:rFonts w:hint="eastAsia"/>
        </w:rPr>
        <w:br/>
      </w:r>
      <w:r>
        <w:rPr>
          <w:rFonts w:hint="eastAsia"/>
        </w:rPr>
        <w:t>　　　　1.4.3 非家居消费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茶饮料行业发展主要特点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茶饮料行业发展影响因素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茶饮料有利因素</w:t>
      </w:r>
      <w:r>
        <w:rPr>
          <w:rFonts w:hint="eastAsia"/>
        </w:rPr>
        <w:br/>
      </w:r>
      <w:r>
        <w:rPr>
          <w:rFonts w:hint="eastAsia"/>
        </w:rPr>
        <w:t>　　　　1.5.3 .2 茶饮料不利因素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全球主要厂商茶饮料产品类型及应用</w:t>
      </w:r>
      <w:r>
        <w:rPr>
          <w:rFonts w:hint="eastAsia"/>
        </w:rPr>
        <w:br/>
      </w:r>
      <w:r>
        <w:rPr>
          <w:rFonts w:hint="eastAsia"/>
        </w:rPr>
        <w:t>　　2.9 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全球茶饮料总体规模分析</w:t>
      </w:r>
      <w:r>
        <w:rPr>
          <w:rFonts w:hint="eastAsia"/>
        </w:rPr>
        <w:br/>
      </w:r>
      <w:r>
        <w:rPr>
          <w:rFonts w:hint="eastAsia"/>
        </w:rPr>
        <w:t>　　3.1 全球茶饮料供需现状及预测（2021-2032）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中国市场茶饮料进出口（2021-2032）</w:t>
      </w:r>
      <w:r>
        <w:rPr>
          <w:rFonts w:hint="eastAsia"/>
        </w:rPr>
        <w:br/>
      </w:r>
      <w:r>
        <w:rPr>
          <w:rFonts w:hint="eastAsia"/>
        </w:rPr>
        <w:t>　　3.4 全球茶饮料销量及销售额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不同产品类型茶饮料分析</w:t>
      </w:r>
      <w:r>
        <w:rPr>
          <w:rFonts w:hint="eastAsia"/>
        </w:rPr>
        <w:br/>
      </w:r>
      <w:r>
        <w:rPr>
          <w:rFonts w:hint="eastAsia"/>
        </w:rPr>
        <w:t>　　6.1 全球不同产品类型茶饮料销量（2021-2032）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不同应用茶饮料分析</w:t>
      </w:r>
      <w:r>
        <w:rPr>
          <w:rFonts w:hint="eastAsia"/>
        </w:rPr>
        <w:br/>
      </w:r>
      <w:r>
        <w:rPr>
          <w:rFonts w:hint="eastAsia"/>
        </w:rPr>
        <w:t>　　7.1 全球不同应用茶饮料销量（2021-2032）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茶饮料行业发展趋势</w:t>
      </w:r>
      <w:r>
        <w:rPr>
          <w:rFonts w:hint="eastAsia"/>
        </w:rPr>
        <w:br/>
      </w:r>
      <w:r>
        <w:rPr>
          <w:rFonts w:hint="eastAsia"/>
        </w:rPr>
        <w:t>　　8.2 茶饮料行业主要驱动因素</w:t>
      </w:r>
      <w:r>
        <w:rPr>
          <w:rFonts w:hint="eastAsia"/>
        </w:rPr>
        <w:br/>
      </w:r>
      <w:r>
        <w:rPr>
          <w:rFonts w:hint="eastAsia"/>
        </w:rPr>
        <w:t>　　8.3 茶饮料中国企业SWOT分析</w:t>
      </w:r>
      <w:r>
        <w:rPr>
          <w:rFonts w:hint="eastAsia"/>
        </w:rPr>
        <w:br/>
      </w:r>
      <w:r>
        <w:rPr>
          <w:rFonts w:hint="eastAsia"/>
        </w:rPr>
        <w:t>　　8.4 中国茶饮料行业政策环境分析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茶饮料行业产业链简介</w:t>
      </w:r>
      <w:r>
        <w:rPr>
          <w:rFonts w:hint="eastAsia"/>
        </w:rPr>
        <w:br/>
      </w:r>
      <w:r>
        <w:rPr>
          <w:rFonts w:hint="eastAsia"/>
        </w:rPr>
        <w:t>　　　　9.1.1 茶饮料行业供应链分析</w:t>
      </w:r>
      <w:r>
        <w:rPr>
          <w:rFonts w:hint="eastAsia"/>
        </w:rPr>
        <w:br/>
      </w:r>
      <w:r>
        <w:rPr>
          <w:rFonts w:hint="eastAsia"/>
        </w:rPr>
        <w:t>　　　　9.1.2 茶饮料主要原料及供应情况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茶饮料行业采购模式</w:t>
      </w:r>
      <w:r>
        <w:rPr>
          <w:rFonts w:hint="eastAsia"/>
        </w:rPr>
        <w:br/>
      </w:r>
      <w:r>
        <w:rPr>
          <w:rFonts w:hint="eastAsia"/>
        </w:rPr>
        <w:t>　　9.3 茶饮料行业生产模式</w:t>
      </w:r>
      <w:r>
        <w:rPr>
          <w:rFonts w:hint="eastAsia"/>
        </w:rPr>
        <w:br/>
      </w:r>
      <w:r>
        <w:rPr>
          <w:rFonts w:hint="eastAsia"/>
        </w:rPr>
        <w:t>　　9.4 茶饮料行业销售模式及销售渠道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茶饮料行业发展主要特点</w:t>
      </w:r>
      <w:r>
        <w:rPr>
          <w:rFonts w:hint="eastAsia"/>
        </w:rPr>
        <w:br/>
      </w:r>
      <w:r>
        <w:rPr>
          <w:rFonts w:hint="eastAsia"/>
        </w:rPr>
        <w:t>　　表 4： 茶饮料行业发展有利因素分析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进入茶饮料行业壁垒</w:t>
      </w:r>
      <w:r>
        <w:rPr>
          <w:rFonts w:hint="eastAsia"/>
        </w:rPr>
        <w:br/>
      </w:r>
      <w:r>
        <w:rPr>
          <w:rFonts w:hint="eastAsia"/>
        </w:rPr>
        <w:t>　　表 7： 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2025年茶饮料主要企业在国际市场排名（按销量）&amp;（百万升）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9： 全球市场主要企业茶饮料销量（2023-2026）&amp;（百万升）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10： 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全球市场主要企业茶饮料销售价格（2023-2026）&amp;（元/升）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2025年茶饮料主要企业在中国市场排名（按销量）&amp;（百万升）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16： 中国市场主要企业茶饮料销量（2023-2026）&amp;（百万升）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17： 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全球主要地区茶饮料产量增速（CAGR）：（2021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26： 全球主要地区茶饮料产量（2021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27： 全球主要地区茶饮料产量（2021-2026）&amp;（百万升）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全球主要地区茶饮料产量（2027-2032）&amp;（百万升）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全球主要地区茶饮料产量市场份额（2021-2026）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中国市场茶饮料产量、销量、进出口（2021-2026）&amp;（百万升）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32： 中国市场茶饮料产量、销量、进出口预测（2027-2032）&amp;（百万升）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33： 全球主要地区茶饮料销售收入增速：（2021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全球主要地区茶饮料销量（百万升）：2021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40： 全球主要地区茶饮料销量市场份额（2021-2026）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全球主要地区茶饮料销量（2027-2032）&amp;（百万升）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全球主要地区茶饮料销量份额（2027-2032）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全球不同产品类型茶饮料销量（2021-2026）&amp;（百万升）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84： 全球不同产品类型茶饮料销量市场份额（2021-2026）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全球不同产品类型茶饮料销量预测（2027-2032）&amp;（百万升）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中国不同产品类型茶饮料销量（2021-2026）&amp;（百万升）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92： 中国不同产品类型茶饮料销量市场份额（2021-2026）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中国不同产品类型茶饮料销量预测（2027-2032）&amp;（百万升）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全球不同应用茶饮料销量（2021-2026）&amp;（百万升）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100： 全球不同应用茶饮料销量市场份额（2021-2026）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全球不同应用茶饮料销量预测（2027-2032）&amp;（百万升）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102： 全球市场不同应用茶饮料销量市场份额预测（2027-2032）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中国不同应用茶饮料销量（2021-2026）&amp;（百万升）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108： 中国不同应用茶饮料销量市场份额（2021-2026）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中国不同应用茶饮料销量预测（2027-2032）&amp;（百万升）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110： 中国市场不同应用茶饮料销量市场份额预测（2027-2032）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茶饮料行业发展趋势</w:t>
      </w:r>
      <w:r>
        <w:rPr>
          <w:rFonts w:hint="eastAsia"/>
        </w:rPr>
        <w:br/>
      </w:r>
      <w:r>
        <w:rPr>
          <w:rFonts w:hint="eastAsia"/>
        </w:rPr>
        <w:t>　　表 116： 茶饮料行业主要驱动因素</w:t>
      </w:r>
      <w:r>
        <w:rPr>
          <w:rFonts w:hint="eastAsia"/>
        </w:rPr>
        <w:br/>
      </w:r>
      <w:r>
        <w:rPr>
          <w:rFonts w:hint="eastAsia"/>
        </w:rPr>
        <w:t>　　表 117： 茶饮料行业供应链分析</w:t>
      </w:r>
      <w:r>
        <w:rPr>
          <w:rFonts w:hint="eastAsia"/>
        </w:rPr>
        <w:br/>
      </w:r>
      <w:r>
        <w:rPr>
          <w:rFonts w:hint="eastAsia"/>
        </w:rPr>
        <w:t>　　表 118： 茶饮料上游原料供应商</w:t>
      </w:r>
      <w:r>
        <w:rPr>
          <w:rFonts w:hint="eastAsia"/>
        </w:rPr>
        <w:br/>
      </w:r>
      <w:r>
        <w:rPr>
          <w:rFonts w:hint="eastAsia"/>
        </w:rPr>
        <w:t>　　表 119： 茶饮料主要地区不同应用客户分析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茶饮料典型经销商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玻璃瓶装产品图片</w:t>
      </w:r>
      <w:r>
        <w:rPr>
          <w:rFonts w:hint="eastAsia"/>
        </w:rPr>
        <w:br/>
      </w:r>
      <w:r>
        <w:rPr>
          <w:rFonts w:hint="eastAsia"/>
        </w:rPr>
        <w:t>　　图 5： 聚酯瓶装产品图片</w:t>
      </w:r>
      <w:r>
        <w:rPr>
          <w:rFonts w:hint="eastAsia"/>
        </w:rPr>
        <w:br/>
      </w:r>
      <w:r>
        <w:rPr>
          <w:rFonts w:hint="eastAsia"/>
        </w:rPr>
        <w:t>　　图 6： 罐装产品图片</w:t>
      </w:r>
      <w:r>
        <w:rPr>
          <w:rFonts w:hint="eastAsia"/>
        </w:rPr>
        <w:br/>
      </w:r>
      <w:r>
        <w:rPr>
          <w:rFonts w:hint="eastAsia"/>
        </w:rPr>
        <w:t>　　图 7： 其他包装产品图片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全球不同应用茶饮料市场份额2025 &amp; 2032</w:t>
      </w:r>
      <w:r>
        <w:rPr>
          <w:rFonts w:hint="eastAsia"/>
        </w:rPr>
        <w:br/>
      </w:r>
      <w:r>
        <w:rPr>
          <w:rFonts w:hint="eastAsia"/>
        </w:rPr>
        <w:t>　　图 10： 家居消费</w:t>
      </w:r>
      <w:r>
        <w:rPr>
          <w:rFonts w:hint="eastAsia"/>
        </w:rPr>
        <w:br/>
      </w:r>
      <w:r>
        <w:rPr>
          <w:rFonts w:hint="eastAsia"/>
        </w:rPr>
        <w:t>　　图 11： 非家居消费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2025年全球前五大生产商茶饮料市场份额</w:t>
      </w:r>
      <w:r>
        <w:rPr>
          <w:rFonts w:hint="eastAsia"/>
        </w:rPr>
        <w:br/>
      </w:r>
      <w:r>
        <w:rPr>
          <w:rFonts w:hint="eastAsia"/>
        </w:rPr>
        <w:t>　　图 13： 2025年全球茶饮料第一梯队、第二梯队和第三梯队厂商及市场份额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全球茶饮料产能、产量、产能利用率及发展趋势（2021-2032）&amp;（百万升）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15： 全球茶饮料产量、需求量及发展趋势（2021-2032）&amp;（百万升）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16： 全球主要地区茶饮料产量市场份额（2021-2032）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中国茶饮料产能、产量、产能利用率及发展趋势（2021-2032）&amp;（百万升）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18： 中国茶饮料产量、市场需求量及发展趋势（2021-2032）&amp;（百万升）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19： 全球茶饮料市场销售额及增长率：（2021-2032）&amp;（万元）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全球市场茶饮料市场规模：2021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全球市场茶饮料销量及增长率（2021-2032）&amp;（百万升）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22： 全球市场茶饮料价格趋势（2021-2032）&amp;（元/升）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23： 全球主要地区茶饮料销售收入（2021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全球主要地区茶饮料销售收入市场份额（2021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北美市场茶饮料销量及增长率（2021-2032）&amp;（百万升）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26： 北美市场茶饮料收入及增长率（2021-2032）&amp;（万元）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欧洲市场茶饮料销量及增长率（2021-2032）&amp;（百万升）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28： 欧洲市场茶饮料收入及增长率（2021-2032）&amp;（万元）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中国市场茶饮料销量及增长率（2021-2032）&amp;（百万升）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30： 中国市场茶饮料收入及增长率（2021-2032）&amp;（万元）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日本市场茶饮料销量及增长率（2021-2032）&amp;（百万升）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32： 日本市场茶饮料收入及增长率（2021-2032）&amp;（万元）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东南亚市场茶饮料销量及增长率（2021-2032）&amp;（百万升）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34： 东南亚市场茶饮料收入及增长率（2021-2032）&amp;（万元）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印度市场茶饮料销量及增长率（2021-2032）&amp;（百万升）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36： 印度市场茶饮料收入及增长率（2021-2032）&amp;（万元）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南美市场茶饮料销量及增长率（2021-2032）&amp;（百万升）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38： 南美市场茶饮料收入及增长率（2021-2032）&amp;（万元）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中东市场茶饮料销量及增长率（2021-2032）&amp;（百万升）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40： 中东市场茶饮料收入及增长率（2021-2032）&amp;（万元）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全球不同产品类型茶饮料价格走势（2021-2032）&amp;（元/升）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全球不同应用茶饮料价格走势（2021-2032）&amp;（元/升）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43： 茶饮料中国企业SWOT分析</w:t>
      </w:r>
      <w:r>
        <w:rPr>
          <w:rFonts w:hint="eastAsia"/>
        </w:rPr>
        <w:br/>
      </w:r>
      <w:r>
        <w:rPr>
          <w:rFonts w:hint="eastAsia"/>
        </w:rPr>
        <w:t>　　图 44： 茶饮料产业链</w:t>
      </w:r>
      <w:r>
        <w:rPr>
          <w:rFonts w:hint="eastAsia"/>
        </w:rPr>
        <w:br/>
      </w:r>
      <w:r>
        <w:rPr>
          <w:rFonts w:hint="eastAsia"/>
        </w:rPr>
        <w:t>　　图 45： 茶饮料行业采购模式分析</w:t>
      </w:r>
      <w:r>
        <w:rPr>
          <w:rFonts w:hint="eastAsia"/>
        </w:rPr>
        <w:br/>
      </w:r>
      <w:r>
        <w:rPr>
          <w:rFonts w:hint="eastAsia"/>
        </w:rPr>
        <w:t>　　图 46： 茶饮料行业生产模式</w:t>
      </w:r>
      <w:r>
        <w:rPr>
          <w:rFonts w:hint="eastAsia"/>
        </w:rPr>
        <w:br/>
      </w:r>
      <w:r>
        <w:rPr>
          <w:rFonts w:hint="eastAsia"/>
        </w:rPr>
        <w:t>　　图 47： 茶饮料行业销售模式分析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1ad0cb4c4647" w:history="1">
        <w:r>
          <w:rPr>
            <w:rStyle w:val="Hyperlink"/>
          </w:rPr>
          <w:t>2026-2032年全球与中国茶饮料市场研究分析及前景趋势预测报告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1ad0cb4c4647" w:history="1">
        <w:r>
          <w:rPr>
            <w:rStyle w:val="Hyperlink"/>
          </w:rPr>
          <w:t>https://www.20087.com/5/85/ChaYinLiaoFaZhanQianJingFenXi.html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91493d6634afb" w:history="1">
      <w:r>
        <w:rPr>
          <w:rStyle w:val="Hyperlink"/>
        </w:rPr>
        <w:t>2026-2032年全球与中国茶饮料市场研究分析及前景趋势预测报告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aYinLiaoFaZhanQianJingFenXi.html" TargetMode="External" Id="R01f21ad0cb4c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aYinLiaoFaZhanQianJingFenXi.html" TargetMode="External" Id="R1e791493d663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2026-01-01T08:54:25Z</dcterms:created>
  <dcterms:modified xsi:type="dcterms:W3CDTF">2026-01-01T09:54:25Z</dcterms:modified>
  <dc:subject>2026-2032年全球与中国茶饮料市场研究分析及前景趋势预测报告</dc:subject>
  <dc:title>2026-2032年全球与中国茶饮料市场研究分析及前景趋势预测报告</dc:title>
  <cp:keywords>2026-2032年全球与中国茶饮料市场研究分析及前景趋势预测报告</cp:keywords>
  <dc:description>2026-2032年全球与中国茶饮料市场研究分析及前景趋势预测报告</dc:description>
</cp:coreProperties>
</file>