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37671bc524201" w:history="1">
              <w:r>
                <w:rPr>
                  <w:rStyle w:val="Hyperlink"/>
                </w:rPr>
                <w:t>2025版中国山梨醇市场现状调研与发展前景趋势分析报告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37671bc524201" w:history="1">
              <w:r>
                <w:rPr>
                  <w:rStyle w:val="Hyperlink"/>
                </w:rPr>
                <w:t>2025版中国山梨醇市场现状调研与发展前景趋势分析报告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37671bc524201" w:history="1">
                <w:r>
                  <w:rPr>
                    <w:rStyle w:val="Hyperlink"/>
                  </w:rPr>
                  <w:t>https://www.20087.com/6/85/ShanLiChunShiChangXingQingFenXi.html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常用的糖醇类甜味剂，广泛应用于食品、饮料、医药等领域。由于其甜度高、热量低、不易引起龋齿等特点，山梨醇逐渐受到消费者的青睐。近年来，随着健康饮食概念的普及和糖尿病患者对低糖食品的需求增加，山梨醇的市场需求持续增长。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山梨醇的发展将更加注重产品安全性和功能性。通过引入先进的生物技术和质量控制手段，提高山梨醇的纯度和安全性。此外，山梨醇的应用领域将进一步拓展，特别是在新型食品和功能性饮料中。企业也将加大研发投入，开发具有特定功能的山梨醇产品，如低热量、抗龋齿等，满足市场的多样化需求。通过技术创新和市场细分，提升山梨醇的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第二节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第三节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四、γ型粉状结晶山梨醇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二、利达公司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2025年山梨醇行业经济环境分析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2020-2025年山梨醇产业政策环境分析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2020-2025年中国山梨醇行业产业社会环境分析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三、山梨醇大王"原料地落户灌云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中国山梨醇市场规模增长分析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一、“一步法”生产山梨醇的新工艺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中国山梨醇市场供需态势分析</w:t>
      </w:r>
      <w:r>
        <w:rPr>
          <w:rFonts w:hint="eastAsia"/>
        </w:rPr>
        <w:br/>
      </w:r>
      <w:r>
        <w:rPr>
          <w:rFonts w:hint="eastAsia"/>
        </w:rPr>
        <w:t>　　第一节 中国山梨醇市场供给增长情况</w:t>
      </w:r>
      <w:r>
        <w:rPr>
          <w:rFonts w:hint="eastAsia"/>
        </w:rPr>
        <w:br/>
      </w:r>
      <w:r>
        <w:rPr>
          <w:rFonts w:hint="eastAsia"/>
        </w:rPr>
        <w:t>　　第二节 中国山梨醇市场需求增长情况</w:t>
      </w:r>
      <w:r>
        <w:rPr>
          <w:rFonts w:hint="eastAsia"/>
        </w:rPr>
        <w:br/>
      </w:r>
      <w:r>
        <w:rPr>
          <w:rFonts w:hint="eastAsia"/>
        </w:rPr>
        <w:t>　　第三节 中国山梨醇市场供需平衡性分析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2020-2025年中国山梨醇产品进出口状况分析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2020-2025年中国山梨醇产品进出口价格分析</w:t>
      </w:r>
      <w:r>
        <w:rPr>
          <w:rFonts w:hint="eastAsia"/>
        </w:rPr>
        <w:br/>
      </w:r>
      <w:r>
        <w:rPr>
          <w:rFonts w:hint="eastAsia"/>
        </w:rPr>
        <w:t>　　2020-2025年中国山梨醇进出口平均单价分析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一、中国山梨醇行业要素成本分析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2020-2025年中国山梨醇行业市场区域格局分析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2020-2025年中国山梨醇行业市场集中度分析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中国山梨醇行业五力竞争分析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二、山梨醇“波特五力模型”分析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2020-2025年中国山梨醇行业竞争的因素分析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2020-2025年我国山梨醇上下游行业分析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2020-2025年山梨醇行业主要上游产业发展分析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第二节 2020-2025年山梨醇行业主要下游产业发展分析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t>　　第三节 2020-2025年上下游行业发展对山梨醇行业影响分析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江西精诚糖醇有限公司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寿光市伟华化工有限公司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2025-2031年中国山梨醇行业发展趋势及预测分析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2025-2031年中国山梨醇行业前景分析</w:t>
      </w:r>
      <w:r>
        <w:rPr>
          <w:rFonts w:hint="eastAsia"/>
        </w:rPr>
        <w:br/>
      </w:r>
      <w:r>
        <w:rPr>
          <w:rFonts w:hint="eastAsia"/>
        </w:rPr>
        <w:t>　　　　一、山梨醇的研究进展及趋势分析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二、山梨醇价格趋势分析</w:t>
      </w:r>
      <w:r>
        <w:rPr>
          <w:rFonts w:hint="eastAsia"/>
        </w:rPr>
        <w:br/>
      </w:r>
      <w:r>
        <w:rPr>
          <w:rFonts w:hint="eastAsia"/>
        </w:rPr>
        <w:t>　　　　三、山梨醇行业发展趋势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2025-2031年中国山梨醇行业供需预测分析</w:t>
      </w:r>
      <w:r>
        <w:rPr>
          <w:rFonts w:hint="eastAsia"/>
        </w:rPr>
        <w:br/>
      </w:r>
      <w:r>
        <w:rPr>
          <w:rFonts w:hint="eastAsia"/>
        </w:rPr>
        <w:t>　　　　一、山梨醇行业供给预测</w:t>
      </w:r>
      <w:r>
        <w:rPr>
          <w:rFonts w:hint="eastAsia"/>
        </w:rPr>
        <w:br/>
      </w:r>
      <w:r>
        <w:rPr>
          <w:rFonts w:hint="eastAsia"/>
        </w:rPr>
        <w:t>　　　　二、山梨醇行业需求预测</w:t>
      </w:r>
      <w:r>
        <w:rPr>
          <w:rFonts w:hint="eastAsia"/>
        </w:rPr>
        <w:br/>
      </w:r>
      <w:r>
        <w:rPr>
          <w:rFonts w:hint="eastAsia"/>
        </w:rPr>
        <w:t>　　　　三、山梨醇行业市场价格预测</w:t>
      </w:r>
      <w:r>
        <w:rPr>
          <w:rFonts w:hint="eastAsia"/>
        </w:rPr>
        <w:br/>
      </w:r>
      <w:r>
        <w:rPr>
          <w:rFonts w:hint="eastAsia"/>
        </w:rPr>
        <w:t>　　　　四、山梨醇行业进出口预测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2025-2031年中国山梨醇行业投资机会与风险分析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2025-2031年中国山梨醇行业发展策略及投资建议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山梨醇行业发展策略分析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山梨醇行业市场的客户战略实施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t>　　第三节 (中~智~林)济研：专家建议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罗盖特（中国）精细化工有限公司收入利润情况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罗盖特（中国）精细化工有限公司成本费用情况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罗盖特（中国）精细化工有限公司主要盈利能力指标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利达（柳州）化工有限公司收入利润情况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利达（柳州）化工有限公司成本费用情况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利达（柳州）化工有限公司主要盈利能力指标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江西精诚糖醇有限公司收入利润情况</w:t>
      </w:r>
      <w:r>
        <w:rPr>
          <w:rFonts w:hint="eastAsia"/>
        </w:rPr>
        <w:br/>
      </w:r>
      <w:r>
        <w:rPr>
          <w:rFonts w:hint="eastAsia"/>
        </w:rPr>
        <w:t>　　图表 江西精诚糖醇有限公司成本费用情况</w:t>
      </w:r>
      <w:r>
        <w:rPr>
          <w:rFonts w:hint="eastAsia"/>
        </w:rPr>
        <w:br/>
      </w:r>
      <w:r>
        <w:rPr>
          <w:rFonts w:hint="eastAsia"/>
        </w:rPr>
        <w:t>　　图表 江西精诚糖醇有限公司主要盈利能力指标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寿光市伟华化工有限公司收入利润情况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寿光市伟华化工有限公司成本费用情况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寿光市伟华化工有限公司主要盈利能力指标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37671bc524201" w:history="1">
        <w:r>
          <w:rPr>
            <w:rStyle w:val="Hyperlink"/>
          </w:rPr>
          <w:t>2025版中国山梨醇市场现状调研与发展前景趋势分析报告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37671bc524201" w:history="1">
        <w:r>
          <w:rPr>
            <w:rStyle w:val="Hyperlink"/>
          </w:rPr>
          <w:t>https://www.20087.com/6/85/ShanLiChunShiChangXingQingFenXi.html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热点：山梨醇治便秘有效果吗、山梨醇是什么、山梨醇厂家、口服山梨醇多久能排便、山梨醇对人体的损害、山梨醇的作用与功效、山梨醇是酒精吗、山梨醇是防腐剂吗、山梨醇图片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e74752e34b53" w:history="1">
      <w:r>
        <w:rPr>
          <w:rStyle w:val="Hyperlink"/>
        </w:rPr>
        <w:t>2025版中国山梨醇市场现状调研与发展前景趋势分析报告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anLiChunShiChangXingQingFenXi.html" TargetMode="External" Id="R61237671bc52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anLiChunShiChangXingQingFenXi.html" TargetMode="External" Id="Rf91ce74752e3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2025-01-09T02:06:00Z</dcterms:created>
  <dcterms:modified xsi:type="dcterms:W3CDTF">2025-01-09T03:06:00Z</dcterms:modified>
  <dc:subject>2025版中国山梨醇市场现状调研与发展前景趋势分析报告</dc:subject>
  <dc:title>2025版中国山梨醇市场现状调研与发展前景趋势分析报告</dc:title>
  <cp:keywords>2025版中国山梨醇市场现状调研与发展前景趋势分析报告</cp:keywords>
  <dc:description>2025版中国山梨醇市场现状调研与发展前景趋势分析报告</dc:description>
</cp:coreProperties>
</file>