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e6925687a472b" w:history="1">
              <w:r>
                <w:rPr>
                  <w:rStyle w:val="Hyperlink"/>
                </w:rPr>
                <w:t>全球与中国食品级甘油发展现状及前景趋势预测报告（2026-2032年）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e6925687a472b" w:history="1">
              <w:r>
                <w:rPr>
                  <w:rStyle w:val="Hyperlink"/>
                </w:rPr>
                <w:t>全球与中国食品级甘油发展现状及前景趋势预测报告（2026-2032年）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e6925687a472b" w:history="1">
                <w:r>
                  <w:rPr>
                    <w:rStyle w:val="Hyperlink"/>
                  </w:rPr>
                  <w:t>https://www.20087.com/6/25/ShiPinJiGanYouFaZhanQianJingFenXi.html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食品级甘油（丙三醇）是一种无色无臭、具甜味与强吸湿性的多元醇，广泛用作食品保湿剂、增稠剂、甜味调节剂及溶剂，合规产品需符合FCC、USP或GB 1886.413标准，强调纯度（≥99.5%）、重金属残留（As&lt;3ppm）及微生物控制。目前，食品级甘油主流生产工艺包括油脂皂化副产精制与合成法，高端应用（如透明软糖、植物基奶精）要求低气味、高透光率及非转基因来源。在清洁标签与植物基食品扩张背景下，品牌方对甘油原料可追溯性（棕榈油 vs 菜籽油）、碳足迹声明及与天然香精相容性提出更高要求。然而，部分再生甘油含微量甲醇或二甘醇杂质，存在安全风险；吸湿性强导致包装密封失效易结块；且价格受原油与油脂市场双重波动影响。</w:t>
      </w:r>
      <w:r>
        <w:rPr>
          <w:rFonts w:hint="eastAsia"/>
        </w:rPr>
        <w:br/>
      </w:r>
      <w:r>
        <w:rPr>
          <w:rFonts w:hint="eastAsia"/>
        </w:rPr>
        <w:t>　　未来，食品级甘油将向生物基闭环、功能强化与数字化溯源升级。推广废弃食用油或藻油为原料实现循环生产；开发微胶囊化甘油控制释放速率，适配控糖食品。建立区块链记录从原料到成品的全链路数据。在细胞培养肉与3D打印食品中，甘油作为结构稳定剂展现新用途。长远看，食品级甘油将从“通用食品添加剂”升维为“可持续食品体系关键功能成分”，其发展方向是来源透明、性能精准与责任可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e6925687a472b" w:history="1">
        <w:r>
          <w:rPr>
            <w:rStyle w:val="Hyperlink"/>
          </w:rPr>
          <w:t>全球与中国食品级甘油发展现状及前景趋势预测报告（2026-2032年）</w:t>
        </w:r>
      </w:hyperlink>
      <w:r>
        <w:rPr>
          <w:rFonts w:hint="eastAsia"/>
        </w:rPr>
        <w:t>》依据国家统计局、相关行业协会及科研机构的详实数据，系统分析了食品级甘油行业的产业链结构、市场规模与需求状况，并探讨了食品级甘油市场价格及行业现状。报告特别关注了食品级甘油行业的重点企业，对食品级甘油市场竞争格局、集中度和品牌影响力进行了剖析。此外，报告对食品级甘油行业的市场前景和发展趋势进行了科学预测，同时进一步细分市场，指出了食品级甘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食品甘油</w:t>
      </w:r>
      <w:r>
        <w:rPr>
          <w:rFonts w:hint="eastAsia"/>
        </w:rPr>
        <w:br/>
      </w:r>
      <w:r>
        <w:rPr>
          <w:rFonts w:hint="eastAsia"/>
        </w:rPr>
        <w:t>　　　　1.3.3 饲料甘油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甜味剂</w:t>
      </w:r>
      <w:r>
        <w:rPr>
          <w:rFonts w:hint="eastAsia"/>
        </w:rPr>
        <w:br/>
      </w:r>
      <w:r>
        <w:rPr>
          <w:rFonts w:hint="eastAsia"/>
        </w:rPr>
        <w:t>　　　　1.4.3 保湿剂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食品级甘油行业发展总体概况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食品级甘油行业发展主要特点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食品级甘油行业发展影响因素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食品级甘油有利因素</w:t>
      </w:r>
      <w:r>
        <w:rPr>
          <w:rFonts w:hint="eastAsia"/>
        </w:rPr>
        <w:br/>
      </w:r>
      <w:r>
        <w:rPr>
          <w:rFonts w:hint="eastAsia"/>
        </w:rPr>
        <w:t>　　　　1.5.3 .2 食品级甘油不利因素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全球主要厂商食品级甘油产品类型及应用</w:t>
      </w:r>
      <w:r>
        <w:rPr>
          <w:rFonts w:hint="eastAsia"/>
        </w:rPr>
        <w:br/>
      </w:r>
      <w:r>
        <w:rPr>
          <w:rFonts w:hint="eastAsia"/>
        </w:rPr>
        <w:t>　　2.9 食品级甘油行业集中度、竞争程度分析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全球食品级甘油总体规模分析</w:t>
      </w:r>
      <w:r>
        <w:rPr>
          <w:rFonts w:hint="eastAsia"/>
        </w:rPr>
        <w:br/>
      </w:r>
      <w:r>
        <w:rPr>
          <w:rFonts w:hint="eastAsia"/>
        </w:rPr>
        <w:t>　　3.1 全球食品级甘油供需现状及预测（2021-2032）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中国市场食品级甘油进出口（2021-2032）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食品级甘油销量、收入、价格及毛利率（2021-2026）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不同产品类型食品级甘油分析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不同应用食品级甘油分析</w:t>
      </w:r>
      <w:r>
        <w:rPr>
          <w:rFonts w:hint="eastAsia"/>
        </w:rPr>
        <w:br/>
      </w:r>
      <w:r>
        <w:rPr>
          <w:rFonts w:hint="eastAsia"/>
        </w:rPr>
        <w:t>　　7.1 全球不同应用食品级甘油销量（2021-2032）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食品级甘油行业发展趋势</w:t>
      </w:r>
      <w:r>
        <w:rPr>
          <w:rFonts w:hint="eastAsia"/>
        </w:rPr>
        <w:br/>
      </w:r>
      <w:r>
        <w:rPr>
          <w:rFonts w:hint="eastAsia"/>
        </w:rPr>
        <w:t>　　8.2 食品级甘油行业主要驱动因素</w:t>
      </w:r>
      <w:r>
        <w:rPr>
          <w:rFonts w:hint="eastAsia"/>
        </w:rPr>
        <w:br/>
      </w:r>
      <w:r>
        <w:rPr>
          <w:rFonts w:hint="eastAsia"/>
        </w:rPr>
        <w:t>　　8.3 食品级甘油中国企业SWOT分析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食品级甘油行业产业链简介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食品级甘油行业供应链分析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食品级甘油行业采购模式</w:t>
      </w:r>
      <w:r>
        <w:rPr>
          <w:rFonts w:hint="eastAsia"/>
        </w:rPr>
        <w:br/>
      </w:r>
      <w:r>
        <w:rPr>
          <w:rFonts w:hint="eastAsia"/>
        </w:rPr>
        <w:t>　　9.3 食品级甘油行业生产模式</w:t>
      </w:r>
      <w:r>
        <w:rPr>
          <w:rFonts w:hint="eastAsia"/>
        </w:rPr>
        <w:br/>
      </w:r>
      <w:r>
        <w:rPr>
          <w:rFonts w:hint="eastAsia"/>
        </w:rPr>
        <w:t>　　9.4 食品级甘油行业销售模式及销售渠道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食品级甘油行业发展主要特点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进入食品级甘油行业壁垒</w:t>
      </w:r>
      <w:r>
        <w:rPr>
          <w:rFonts w:hint="eastAsia"/>
        </w:rPr>
        <w:br/>
      </w:r>
      <w:r>
        <w:rPr>
          <w:rFonts w:hint="eastAsia"/>
        </w:rPr>
        <w:t>　　表 7： 食品级甘油主要企业在国际市场占有率（按销量，2023-2026）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2025年食品级甘油主要企业在国际市场排名（按销量）&amp;（千吨）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食品级甘油主要企业在国际市场占有率（按收入，2023-2026）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2025年食品级甘油主要企业在中国市场排名（按销量）&amp;（千吨）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食品级甘油主要企业在中国市场占有率（按收入，2023-2026）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全球主要地区食品级甘油产量增速（CAGR）：（2021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全球主要地区食品级甘油产量（2021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全球主要地区食品级甘油产量（2021-2026）&amp;（千吨）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全球主要地区食品级甘油产量（2027-2032）&amp;（千吨）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中国市场食品级甘油产量、销量、进出口（2021-2026）&amp;（千吨）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中国市场食品级甘油产量、销量、进出口预测（2027-2032）&amp;（千吨）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全球主要地区食品级甘油销量（千吨）：2021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全球主要地区食品级甘油销量（2027-2032）&amp;（千吨）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全球主要地区食品级甘油销量份额（2027-2032）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食品级甘油生产基地、销售区域、竞争对手及市场地位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食品级甘油产品规格、参数及市场应用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食品级甘油销量（千吨）、收入（万元）、价格（元/吨）及毛利率（2021-2026）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全球不同产品类型食品级甘油销量预测（2027-2032）&amp;（千吨）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全球市场不同产品类型食品级甘油销量市场份额预测（2027-2032）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全球不同产品类型食品级甘油收入（2021-2026）&amp;（万元）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全球不同产品类型食品级甘油收入市场份额（2021-2026）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全球不同产品类型食品级甘油收入预测（2027-2032）&amp;（万元）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全球不同产品类型食品级甘油收入市场份额预测（2027-2032）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中国不同产品类型食品级甘油销量预测（2027-2032）&amp;（千吨）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全球市场不同产品类型食品级甘油销量市场份额预测（2027-2032）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中国不同产品类型食品级甘油收入（2021-2026）&amp;（万元）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中国不同产品类型食品级甘油收入市场份额（2021-2026）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中国不同产品类型食品级甘油收入预测（2027-2032）&amp;（万元）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中国不同产品类型食品级甘油收入市场份额预测（2027-2032）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全球不同应用食品级甘油销量预测（2027-2032）&amp;（千吨）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全球市场不同应用食品级甘油销量市场份额预测（2027-2032）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全球不同应用食品级甘油收入（2021-2026）&amp;（万元）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全球不同应用食品级甘油收入市场份额（2021-2026）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全球不同应用食品级甘油收入预测（2027-2032）&amp;（万元）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全球不同应用食品级甘油收入市场份额预测（2027-2032）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中国不同应用食品级甘油销量（2021-2026）&amp;（千吨）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中国不同应用食品级甘油销量市场份额（2021-2026）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中国不同应用食品级甘油销量预测（2027-2032）&amp;（千吨）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中国市场不同应用食品级甘油销量市场份额预测（2027-2032）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中国不同应用食品级甘油收入（2021-2026）&amp;（万元）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中国不同应用食品级甘油收入市场份额（2021-2026）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中国不同应用食品级甘油收入预测（2027-2032）&amp;（万元）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中国不同应用食品级甘油收入市场份额预测（2027-2032）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食品级甘油行业发展趋势</w:t>
      </w:r>
      <w:r>
        <w:rPr>
          <w:rFonts w:hint="eastAsia"/>
        </w:rPr>
        <w:br/>
      </w:r>
      <w:r>
        <w:rPr>
          <w:rFonts w:hint="eastAsia"/>
        </w:rPr>
        <w:t>　　表 171： 食品级甘油行业主要驱动因素</w:t>
      </w:r>
      <w:r>
        <w:rPr>
          <w:rFonts w:hint="eastAsia"/>
        </w:rPr>
        <w:br/>
      </w:r>
      <w:r>
        <w:rPr>
          <w:rFonts w:hint="eastAsia"/>
        </w:rPr>
        <w:t>　　表 172： 食品级甘油行业供应链分析</w:t>
      </w:r>
      <w:r>
        <w:rPr>
          <w:rFonts w:hint="eastAsia"/>
        </w:rPr>
        <w:br/>
      </w:r>
      <w:r>
        <w:rPr>
          <w:rFonts w:hint="eastAsia"/>
        </w:rPr>
        <w:t>　　表 173： 食品级甘油上游原料供应商</w:t>
      </w:r>
      <w:r>
        <w:rPr>
          <w:rFonts w:hint="eastAsia"/>
        </w:rPr>
        <w:br/>
      </w:r>
      <w:r>
        <w:rPr>
          <w:rFonts w:hint="eastAsia"/>
        </w:rPr>
        <w:t>　　表 174： 食品级甘油主要地区不同应用客户分析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食品级甘油典型经销商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食品甘油产品图片</w:t>
      </w:r>
      <w:r>
        <w:rPr>
          <w:rFonts w:hint="eastAsia"/>
        </w:rPr>
        <w:br/>
      </w:r>
      <w:r>
        <w:rPr>
          <w:rFonts w:hint="eastAsia"/>
        </w:rPr>
        <w:t>　　图 5： 饲料甘油产品图片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全球不同应用食品级甘油市场份额2025 &amp; 2032</w:t>
      </w:r>
      <w:r>
        <w:rPr>
          <w:rFonts w:hint="eastAsia"/>
        </w:rPr>
        <w:br/>
      </w:r>
      <w:r>
        <w:rPr>
          <w:rFonts w:hint="eastAsia"/>
        </w:rPr>
        <w:t>　　图 8： 甜味剂</w:t>
      </w:r>
      <w:r>
        <w:rPr>
          <w:rFonts w:hint="eastAsia"/>
        </w:rPr>
        <w:br/>
      </w:r>
      <w:r>
        <w:rPr>
          <w:rFonts w:hint="eastAsia"/>
        </w:rPr>
        <w:t>　　图 9： 保湿剂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2025年全球前五大生产商食品级甘油市场份额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2025年全球食品级甘油第一梯队、第二梯队和第三梯队厂商及市场份额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全球食品级甘油产能、产量、产能利用率及发展趋势（2021-2032）&amp;（千吨）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全球食品级甘油产量、需求量及发展趋势（2021-2032）&amp;（千吨）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中国食品级甘油产能、产量、产能利用率及发展趋势（2021-2032）&amp;（千吨）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中国食品级甘油产量、市场需求量及发展趋势（2021-2032）&amp;（千吨）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全球食品级甘油市场销售额及增长率：（2021-2032）&amp;（万元）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全球市场食品级甘油市场规模：2021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全球市场食品级甘油价格趋势（2021-2032）&amp;（元/吨）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全球主要地区食品级甘油销售收入（2021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中东市场食品级甘油销量及增长率（2021-2032）&amp;（千吨）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中东市场食品级甘油收入及增长率（2021-2032）&amp;（万元）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全球不同应用食品级甘油价格走势（2021-2032）&amp;（元/吨）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食品级甘油中国企业SWOT分析</w:t>
      </w:r>
      <w:r>
        <w:rPr>
          <w:rFonts w:hint="eastAsia"/>
        </w:rPr>
        <w:br/>
      </w:r>
      <w:r>
        <w:rPr>
          <w:rFonts w:hint="eastAsia"/>
        </w:rPr>
        <w:t>　　图 43： 食品级甘油产业链</w:t>
      </w:r>
      <w:r>
        <w:rPr>
          <w:rFonts w:hint="eastAsia"/>
        </w:rPr>
        <w:br/>
      </w:r>
      <w:r>
        <w:rPr>
          <w:rFonts w:hint="eastAsia"/>
        </w:rPr>
        <w:t>　　图 44： 食品级甘油行业采购模式分析</w:t>
      </w:r>
      <w:r>
        <w:rPr>
          <w:rFonts w:hint="eastAsia"/>
        </w:rPr>
        <w:br/>
      </w:r>
      <w:r>
        <w:rPr>
          <w:rFonts w:hint="eastAsia"/>
        </w:rPr>
        <w:t>　　图 45： 食品级甘油行业生产模式</w:t>
      </w:r>
      <w:r>
        <w:rPr>
          <w:rFonts w:hint="eastAsia"/>
        </w:rPr>
        <w:br/>
      </w:r>
      <w:r>
        <w:rPr>
          <w:rFonts w:hint="eastAsia"/>
        </w:rPr>
        <w:t>　　图 46： 食品级甘油行业销售模式分析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e6925687a472b" w:history="1">
        <w:r>
          <w:rPr>
            <w:rStyle w:val="Hyperlink"/>
          </w:rPr>
          <w:t>全球与中国食品级甘油发展现状及前景趋势预测报告（2026-2032年）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e6925687a472b" w:history="1">
        <w:r>
          <w:rPr>
            <w:rStyle w:val="Hyperlink"/>
          </w:rPr>
          <w:t>https://www.20087.com/6/25/ShiPinJiGanYouFaZhanQianJingFenXi.html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热点：食用级甘油和医药级甘油区别、食品级甘油对人体有害吗、甘油的成分、食品级甘油是什么油、甘油工业级的用途、食品级甘油是甜味的吗、甘油的成分主要是什么、春金食品级甘油、进口甘油价格走势图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566245384477c" w:history="1">
      <w:r>
        <w:rPr>
          <w:rStyle w:val="Hyperlink"/>
        </w:rPr>
        <w:t>全球与中国食品级甘油发展现状及前景趋势预测报告（2026-2032年）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iPinJiGanYouFaZhanQianJingFenXi.html" TargetMode="External" Id="Rfe2e6925687a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iPinJiGanYouFaZhanQianJingFenXi.html" TargetMode="External" Id="Raf356624538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2026-01-03T02:15:59Z</dcterms:created>
  <dcterms:modified xsi:type="dcterms:W3CDTF">2026-01-03T03:15:59Z</dcterms:modified>
  <dc:subject>全球与中国食品级甘油发展现状及前景趋势预测报告（2026-2032年）</dc:subject>
  <dc:title>全球与中国食品级甘油发展现状及前景趋势预测报告（2026-2032年）</dc:title>
  <cp:keywords>全球与中国食品级甘油发展现状及前景趋势预测报告（2026-2032年）</cp:keywords>
  <dc:description>全球与中国食品级甘油发展现状及前景趋势预测报告（2026-2032年）</dc:description>
</cp:coreProperties>
</file>