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fd289ad248ba" w:history="1">
              <w:r>
                <w:rPr>
                  <w:rStyle w:val="Hyperlink"/>
                </w:rPr>
                <w:t>2024版中国果酱市场专题研究分析与发展前景预测报告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fd289ad248ba" w:history="1">
              <w:r>
                <w:rPr>
                  <w:rStyle w:val="Hyperlink"/>
                </w:rPr>
                <w:t>2024版中国果酱市场专题研究分析与发展前景预测报告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fd289ad248ba" w:history="1">
                <w:r>
                  <w:rPr>
                    <w:rStyle w:val="Hyperlink"/>
                  </w:rPr>
                  <w:t>https://www.20087.com/7/85/GuoJiangShiChangYuCeBaoGao.html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市场受益于消费者对天然食品和家庭烹饪的兴趣，特别是在追求健康饮食趋势下，低糖和无添加防腐剂的产品受到欢迎。然而，市场竞争激烈，如何在保持品质的同时控制成本，以及如何吸引年轻消费者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酱行业将更加注重创新和个性化。通过引入超级食物和功能性成分，如抗氧化剂和益生元，提升营养价值。同时，采用小批量和手工制作，满足消费者对独特风味和高品质的追求。此外，加强品牌故事和可持续农业实践，建立与消费者的情感联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第三节 2018-2023年中国水果产业市场发展分析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2018-2023年中国水果产业市场需求消费情况分析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三、2024年中国水果价格走势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2018-2023年全球果酱行业运行现状分析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2018-2023年全球果酱行业概况</w:t>
      </w:r>
      <w:r>
        <w:rPr>
          <w:rFonts w:hint="eastAsia"/>
        </w:rPr>
        <w:br/>
      </w:r>
      <w:r>
        <w:rPr>
          <w:rFonts w:hint="eastAsia"/>
        </w:rPr>
        <w:t>　　　　一、全球果酱市场供需分析</w:t>
      </w:r>
      <w:r>
        <w:rPr>
          <w:rFonts w:hint="eastAsia"/>
        </w:rPr>
        <w:br/>
      </w:r>
      <w:r>
        <w:rPr>
          <w:rFonts w:hint="eastAsia"/>
        </w:rPr>
        <w:t>　　　　二、全球果酱行业生产工艺分析</w:t>
      </w:r>
      <w:r>
        <w:rPr>
          <w:rFonts w:hint="eastAsia"/>
        </w:rPr>
        <w:br/>
      </w:r>
      <w:r>
        <w:rPr>
          <w:rFonts w:hint="eastAsia"/>
        </w:rPr>
        <w:t>　　　　三、全球果酱主要产品价格分析</w:t>
      </w:r>
      <w:r>
        <w:rPr>
          <w:rFonts w:hint="eastAsia"/>
        </w:rPr>
        <w:br/>
      </w:r>
      <w:r>
        <w:rPr>
          <w:rFonts w:hint="eastAsia"/>
        </w:rPr>
        <w:t>　　第二节 2018-2023年全球果酱主要国家运行情况分析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2018-2023年全球果酱行业发展趋势分析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2018-2023年中国果酱行业发展政策环境分析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一、果酱单项标准分析</w:t>
      </w:r>
      <w:r>
        <w:rPr>
          <w:rFonts w:hint="eastAsia"/>
        </w:rPr>
        <w:br/>
      </w:r>
      <w:r>
        <w:rPr>
          <w:rFonts w:hint="eastAsia"/>
        </w:rPr>
        <w:t>　　　　二、所属行业政策研究分析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2018-2023年中国果酱行业社会环境分析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2018-2023年中国果酱行业发展形势分析</w:t>
      </w:r>
      <w:r>
        <w:rPr>
          <w:rFonts w:hint="eastAsia"/>
        </w:rPr>
        <w:br/>
      </w:r>
      <w:r>
        <w:rPr>
          <w:rFonts w:hint="eastAsia"/>
        </w:rPr>
        <w:t>　　第一节 果酱行业相关概述</w:t>
      </w:r>
      <w:r>
        <w:rPr>
          <w:rFonts w:hint="eastAsia"/>
        </w:rPr>
        <w:br/>
      </w:r>
      <w:r>
        <w:rPr>
          <w:rFonts w:hint="eastAsia"/>
        </w:rPr>
        <w:t>　　　　一、果酱的分类</w:t>
      </w:r>
      <w:r>
        <w:rPr>
          <w:rFonts w:hint="eastAsia"/>
        </w:rPr>
        <w:br/>
      </w:r>
      <w:r>
        <w:rPr>
          <w:rFonts w:hint="eastAsia"/>
        </w:rPr>
        <w:t>　　　　二、检验规则</w:t>
      </w:r>
      <w:r>
        <w:rPr>
          <w:rFonts w:hint="eastAsia"/>
        </w:rPr>
        <w:br/>
      </w:r>
      <w:r>
        <w:rPr>
          <w:rFonts w:hint="eastAsia"/>
        </w:rPr>
        <w:t>　　　　三、果酱包装、运输和贮存要求</w:t>
      </w:r>
      <w:r>
        <w:rPr>
          <w:rFonts w:hint="eastAsia"/>
        </w:rPr>
        <w:br/>
      </w:r>
      <w:r>
        <w:rPr>
          <w:rFonts w:hint="eastAsia"/>
        </w:rPr>
        <w:t>　　第二节 2018-2023年中国果酱行业现状分析</w:t>
      </w:r>
      <w:r>
        <w:rPr>
          <w:rFonts w:hint="eastAsia"/>
        </w:rPr>
        <w:br/>
      </w:r>
      <w:r>
        <w:rPr>
          <w:rFonts w:hint="eastAsia"/>
        </w:rPr>
        <w:t>　　　　一、果酱行业运行特征</w:t>
      </w:r>
      <w:r>
        <w:rPr>
          <w:rFonts w:hint="eastAsia"/>
        </w:rPr>
        <w:br/>
      </w:r>
      <w:r>
        <w:rPr>
          <w:rFonts w:hint="eastAsia"/>
        </w:rPr>
        <w:t>　　　　二、安德利果酱投资在建项目分析</w:t>
      </w:r>
      <w:r>
        <w:rPr>
          <w:rFonts w:hint="eastAsia"/>
        </w:rPr>
        <w:br/>
      </w:r>
      <w:r>
        <w:rPr>
          <w:rFonts w:hint="eastAsia"/>
        </w:rPr>
        <w:t>　　　　三、中国果酱主要产品价格走势分析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2018-2023年中国果酱行业发展面临的问题分析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2018-2023年中国果酱生产情况分析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一、中国果酱产能分析</w:t>
      </w:r>
      <w:r>
        <w:rPr>
          <w:rFonts w:hint="eastAsia"/>
        </w:rPr>
        <w:br/>
      </w:r>
      <w:r>
        <w:rPr>
          <w:rFonts w:hint="eastAsia"/>
        </w:rPr>
        <w:t>　　　　二、中国果酱区域市场规模分析</w:t>
      </w:r>
      <w:r>
        <w:rPr>
          <w:rFonts w:hint="eastAsia"/>
        </w:rPr>
        <w:br/>
      </w:r>
      <w:r>
        <w:rPr>
          <w:rFonts w:hint="eastAsia"/>
        </w:rPr>
        <w:t>　　　　三、影响果酱生产的因素分析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2018-2023年中国果酱市场需求分析</w:t>
      </w:r>
      <w:r>
        <w:rPr>
          <w:rFonts w:hint="eastAsia"/>
        </w:rPr>
        <w:br/>
      </w:r>
      <w:r>
        <w:rPr>
          <w:rFonts w:hint="eastAsia"/>
        </w:rPr>
        <w:t>　　　　一、果酱需求量分析</w:t>
      </w:r>
      <w:r>
        <w:rPr>
          <w:rFonts w:hint="eastAsia"/>
        </w:rPr>
        <w:br/>
      </w:r>
      <w:r>
        <w:rPr>
          <w:rFonts w:hint="eastAsia"/>
        </w:rPr>
        <w:t>　　　　二、果酱需求特点分析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2018-2023年中国果酱行业市场销售情况分析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2018-2023年中国果酱制造行业规模分析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2024年中国果酱制造行业结构分析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2018-2023年中国果酱制造行业产值分析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2018-2023年中国果酱制造行业盈利能力分析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2018-2023年中国果酱进出口数据监测分析（20079910）</w:t>
      </w:r>
      <w:r>
        <w:rPr>
          <w:rFonts w:hint="eastAsia"/>
        </w:rPr>
        <w:br/>
      </w:r>
      <w:r>
        <w:rPr>
          <w:rFonts w:hint="eastAsia"/>
        </w:rPr>
        <w:t>　　第一节 2018-2023年中国果酱进口数据分析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2018-2023年中国果酱进出口国家及地区分析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2018-2023年中国果酱行业市场消费者调查分析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影响果酱需求的因素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三、果酱口味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五、购物环境与消费者行为</w:t>
      </w:r>
      <w:r>
        <w:rPr>
          <w:rFonts w:hint="eastAsia"/>
        </w:rPr>
        <w:br/>
      </w:r>
      <w:r>
        <w:rPr>
          <w:rFonts w:hint="eastAsia"/>
        </w:rPr>
        <w:t>　　第二节 2018-2023年中国果酱市场调查分析</w:t>
      </w:r>
      <w:r>
        <w:rPr>
          <w:rFonts w:hint="eastAsia"/>
        </w:rPr>
        <w:br/>
      </w:r>
      <w:r>
        <w:rPr>
          <w:rFonts w:hint="eastAsia"/>
        </w:rPr>
        <w:t>　　　　一、果酱品牌结构调查</w:t>
      </w:r>
      <w:r>
        <w:rPr>
          <w:rFonts w:hint="eastAsia"/>
        </w:rPr>
        <w:br/>
      </w:r>
      <w:r>
        <w:rPr>
          <w:rFonts w:hint="eastAsia"/>
        </w:rPr>
        <w:t>　　　　二、果酱区域市场品牌结构调查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三、果酱产品结构调查</w:t>
      </w:r>
      <w:r>
        <w:rPr>
          <w:rFonts w:hint="eastAsia"/>
        </w:rPr>
        <w:br/>
      </w:r>
      <w:r>
        <w:rPr>
          <w:rFonts w:hint="eastAsia"/>
        </w:rPr>
        <w:t>　　　　四、果酱主流厂商均价监测调查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2018-2023年中国果酱产业竞争现状分析</w:t>
      </w:r>
      <w:r>
        <w:rPr>
          <w:rFonts w:hint="eastAsia"/>
        </w:rPr>
        <w:br/>
      </w:r>
      <w:r>
        <w:rPr>
          <w:rFonts w:hint="eastAsia"/>
        </w:rPr>
        <w:t>　　　　一、果酱价格竞争分析</w:t>
      </w:r>
      <w:r>
        <w:rPr>
          <w:rFonts w:hint="eastAsia"/>
        </w:rPr>
        <w:br/>
      </w:r>
      <w:r>
        <w:rPr>
          <w:rFonts w:hint="eastAsia"/>
        </w:rPr>
        <w:t>　　　　二、果酱品牌竞争分析</w:t>
      </w:r>
      <w:r>
        <w:rPr>
          <w:rFonts w:hint="eastAsia"/>
        </w:rPr>
        <w:br/>
      </w:r>
      <w:r>
        <w:rPr>
          <w:rFonts w:hint="eastAsia"/>
        </w:rPr>
        <w:t>　　　　三、果酱市场竞争力分析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2018-2023年中国果酱产业集中度分析</w:t>
      </w:r>
      <w:r>
        <w:rPr>
          <w:rFonts w:hint="eastAsia"/>
        </w:rPr>
        <w:br/>
      </w:r>
      <w:r>
        <w:rPr>
          <w:rFonts w:hint="eastAsia"/>
        </w:rPr>
        <w:t>　　　　一、果酱企业集中度分析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2018-2023年中国果酱企业提升竞争力策略分析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2018-2023年中国果酱行业优势企业竞争力与关键性数据分析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2024-2030年中国水果加工机械行业运行动态分析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2024-2030年中国水果加工机械行业概况</w:t>
      </w:r>
      <w:r>
        <w:rPr>
          <w:rFonts w:hint="eastAsia"/>
        </w:rPr>
        <w:br/>
      </w:r>
      <w:r>
        <w:rPr>
          <w:rFonts w:hint="eastAsia"/>
        </w:rPr>
        <w:t>　　　　一、水果加工机械供给分析</w:t>
      </w:r>
      <w:r>
        <w:rPr>
          <w:rFonts w:hint="eastAsia"/>
        </w:rPr>
        <w:br/>
      </w:r>
      <w:r>
        <w:rPr>
          <w:rFonts w:hint="eastAsia"/>
        </w:rPr>
        <w:t>　　　　二、水果加工机械需求分析</w:t>
      </w:r>
      <w:r>
        <w:rPr>
          <w:rFonts w:hint="eastAsia"/>
        </w:rPr>
        <w:br/>
      </w:r>
      <w:r>
        <w:rPr>
          <w:rFonts w:hint="eastAsia"/>
        </w:rPr>
        <w:t>　　　　三、水果加工机械价格走势分析</w:t>
      </w:r>
      <w:r>
        <w:rPr>
          <w:rFonts w:hint="eastAsia"/>
        </w:rPr>
        <w:br/>
      </w:r>
      <w:r>
        <w:rPr>
          <w:rFonts w:hint="eastAsia"/>
        </w:rPr>
        <w:t>　　第二节 2024-2030年影响水果加工机械行业发展的因素分析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2024-2030年中国水果加工机械行业发展趋势预测分析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一、水果加工机械供给预测</w:t>
      </w:r>
      <w:r>
        <w:rPr>
          <w:rFonts w:hint="eastAsia"/>
        </w:rPr>
        <w:br/>
      </w:r>
      <w:r>
        <w:rPr>
          <w:rFonts w:hint="eastAsia"/>
        </w:rPr>
        <w:t>　　　　二、水果加工机械价格预测</w:t>
      </w:r>
      <w:r>
        <w:rPr>
          <w:rFonts w:hint="eastAsia"/>
        </w:rPr>
        <w:br/>
      </w:r>
      <w:r>
        <w:rPr>
          <w:rFonts w:hint="eastAsia"/>
        </w:rPr>
        <w:t>　　第四节 2024-2030年中国水果加工机械躲果酱行业影响分析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2024-2030年中国果酱行业投资热点与风险分析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一、果酱投资价值研究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一、果酱价格走势预测分析</w:t>
      </w:r>
      <w:r>
        <w:rPr>
          <w:rFonts w:hint="eastAsia"/>
        </w:rPr>
        <w:br/>
      </w:r>
      <w:r>
        <w:rPr>
          <w:rFonts w:hint="eastAsia"/>
        </w:rPr>
        <w:t>　　　　二、果酱竞争格局预测分析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2024-2030年中国果酱行业市场预测分析</w:t>
      </w:r>
      <w:r>
        <w:rPr>
          <w:rFonts w:hint="eastAsia"/>
        </w:rPr>
        <w:br/>
      </w:r>
      <w:r>
        <w:rPr>
          <w:rFonts w:hint="eastAsia"/>
        </w:rPr>
        <w:t>　　　　一、果酱供应预测</w:t>
      </w:r>
      <w:r>
        <w:rPr>
          <w:rFonts w:hint="eastAsia"/>
        </w:rPr>
        <w:br/>
      </w:r>
      <w:r>
        <w:rPr>
          <w:rFonts w:hint="eastAsia"/>
        </w:rPr>
        <w:t>　　　　二、果酱需求预测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中智.林.济研：2024-2030年中国果酱行业市场盈利预测分析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2018-2023年中国果酱制造企业总资产分析单位：亿元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2024年中国果酱制造行业不同类型企业数量单位：个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2024年中国果酱制造行业不同所有制企业数量单位：个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2024年中国果酱制造行业不同类型销售收入单位：千元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2024年中国果酱制造行业不同所有制销售收入单位：千元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2018-2023年中国果酱制造产成品及增长分析单位：亿元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2018-2023年中国果酱制造行业主要盈利能力指标分析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2018-2023年中国果酱进口数量分析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2018-2023年中国果酱出口金额分析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2018-2023年中国果酱进口国家及地区分析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阿果安娜水果（大厂）有限公司负债情况图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希杰（北京）饮品有限公司负债情况图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2024-2030年中国果酱供应预测</w:t>
      </w:r>
      <w:r>
        <w:rPr>
          <w:rFonts w:hint="eastAsia"/>
        </w:rPr>
        <w:br/>
      </w:r>
      <w:r>
        <w:rPr>
          <w:rFonts w:hint="eastAsia"/>
        </w:rPr>
        <w:t>　　图表 2024-2030年中国果酱需求预测</w:t>
      </w:r>
      <w:r>
        <w:rPr>
          <w:rFonts w:hint="eastAsia"/>
        </w:rPr>
        <w:br/>
      </w:r>
      <w:r>
        <w:rPr>
          <w:rFonts w:hint="eastAsia"/>
        </w:rPr>
        <w:t>　　图表 2024-2030年中国果酱进出口预测分析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2024-2030年中国果酱行业市场盈利预测分析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fd289ad248ba" w:history="1">
        <w:r>
          <w:rPr>
            <w:rStyle w:val="Hyperlink"/>
          </w:rPr>
          <w:t>2024版中国果酱市场专题研究分析与发展前景预测报告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fd289ad248ba" w:history="1">
        <w:r>
          <w:rPr>
            <w:rStyle w:val="Hyperlink"/>
          </w:rPr>
          <w:t>https://www.20087.com/7/85/GuoJiangShiChangYuCeBaoGao.html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7f071d35d43fe" w:history="1">
      <w:r>
        <w:rPr>
          <w:rStyle w:val="Hyperlink"/>
        </w:rPr>
        <w:t>2024版中国果酱市场专题研究分析与发展前景预测报告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oJiangShiChangYuCeBaoGao.html" TargetMode="External" Id="R67aafd289ad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oJiangShiChangYuCeBaoGao.html" TargetMode="External" Id="Rc4e7f071d35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2023-09-25T02:33:00Z</dcterms:created>
  <dcterms:modified xsi:type="dcterms:W3CDTF">2023-09-25T03:33:00Z</dcterms:modified>
  <dc:subject>2024版中国果酱市场专题研究分析与发展前景预测报告</dc:subject>
  <dc:title>2024版中国果酱市场专题研究分析与发展前景预测报告</dc:title>
  <cp:keywords>2024版中国果酱市场专题研究分析与发展前景预测报告</cp:keywords>
  <dc:description>2024版中国果酱市场专题研究分析与发展前景预测报告</dc:description>
</cp:coreProperties>
</file>