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7496f3b164ae2" w:history="1">
              <w:r>
                <w:rPr>
                  <w:rStyle w:val="Hyperlink"/>
                </w:rPr>
                <w:t>2026-2032年全球与中国书写工具市场现状调研及前景趋势分析报告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7496f3b164ae2" w:history="1">
              <w:r>
                <w:rPr>
                  <w:rStyle w:val="Hyperlink"/>
                </w:rPr>
                <w:t>2026-2032年全球与中国书写工具市场现状调研及前景趋势分析报告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7496f3b164ae2" w:history="1">
                <w:r>
                  <w:rPr>
                    <w:rStyle w:val="Hyperlink"/>
                  </w:rPr>
                  <w:t>https://www.20087.com/7/35/ShuXieGongJuShiChangQianJing.html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写工具是兼具实用与文化属性的传统消费品，正处于功能融合与价值重塑的关键阶段。尽管数字化办公普及对传统书写需求构成一定冲击，但高端钢笔、艺术绘图笔及学生用考试笔等细分品类仍保持稳定市场基础。材料与工艺创新成为主要竞争维度，例如陶瓷笔尖、金属合金笔身及低摩擦墨水配方的应用，提升了书写流畅度与产品耐用性。同时，品牌方积极融入文化创意元素，通过联名设计、限量收藏与手作工艺强调情感价值，吸引年轻消费群体。在教育与专业领域，符合人体工学的防疲劳握持结构、防漏墨密封技术及环保可替换墨囊设计亦成为产品差异化重点。然而，同质化竞争与低价倾销现象在大众市场依然突出，制约行业整体附加值提升。</w:t>
      </w:r>
      <w:r>
        <w:rPr>
          <w:rFonts w:hint="eastAsia"/>
        </w:rPr>
        <w:br/>
      </w:r>
      <w:r>
        <w:rPr>
          <w:rFonts w:hint="eastAsia"/>
        </w:rPr>
        <w:t>　　未来，书写工具将向“数字-物理融合”与“可持续精工”双轨并进。一方面，智能书写设备（如支持笔迹数字化的电磁笔、蓝牙同步墨水笔）将拓展至教育笔记、创意设计及法律签署等场景，实现手写内容的无缝数字化流转。另一方面，传统书写工具将持续强化工艺美学与环保属性，采用可降解材料、植物染墨水及模块化结构设计，延长产品生命周期。个性化定制服务借助柔性制造与在线配置平台，将满足消费者对独特标识与专属体验的需求。此外，随着全球对慢生活与专注力价值的重新审视，书写行为本身的文化意义将被进一步挖掘，推动书写工具从功能性用品向精神陪伴载体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7496f3b164ae2" w:history="1">
        <w:r>
          <w:rPr>
            <w:rStyle w:val="Hyperlink"/>
          </w:rPr>
          <w:t>2026-2032年全球与中国书写工具市场现状调研及前景趋势分析报告</w:t>
        </w:r>
      </w:hyperlink>
      <w:r>
        <w:rPr>
          <w:rFonts w:hint="eastAsia"/>
        </w:rPr>
        <w:t>》基于国家统计局、行业协会等详实数据，结合全面市场调研，系统分析了书写工具行业的市场规模、技术现状及未来发展方向。报告从经济环境、政策导向等角度出发，深入探讨了书写工具行业发展趋势、竞争格局及重点企业的战略布局，同时对书写工具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按产品类型细分，全球书写工具市场规模2021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钢笔</w:t>
      </w:r>
      <w:r>
        <w:rPr>
          <w:rFonts w:hint="eastAsia"/>
        </w:rPr>
        <w:br/>
      </w:r>
      <w:r>
        <w:rPr>
          <w:rFonts w:hint="eastAsia"/>
        </w:rPr>
        <w:t>　　　　1.3.3 铅笔</w:t>
      </w:r>
      <w:r>
        <w:rPr>
          <w:rFonts w:hint="eastAsia"/>
        </w:rPr>
        <w:br/>
      </w:r>
      <w:r>
        <w:rPr>
          <w:rFonts w:hint="eastAsia"/>
        </w:rPr>
        <w:t>　　　　1.3.4 马克笔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按应用细分，全球书写工具市场规模2021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教育</w:t>
      </w:r>
      <w:r>
        <w:rPr>
          <w:rFonts w:hint="eastAsia"/>
        </w:rPr>
        <w:br/>
      </w:r>
      <w:r>
        <w:rPr>
          <w:rFonts w:hint="eastAsia"/>
        </w:rPr>
        <w:t>　　　　1.4.3 办公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书写工具行业发展总体概况</w:t>
      </w:r>
      <w:r>
        <w:rPr>
          <w:rFonts w:hint="eastAsia"/>
        </w:rPr>
        <w:br/>
      </w:r>
      <w:r>
        <w:rPr>
          <w:rFonts w:hint="eastAsia"/>
        </w:rPr>
        <w:t>　　　　1.5.2 书写工具行业发展主要特点</w:t>
      </w:r>
      <w:r>
        <w:rPr>
          <w:rFonts w:hint="eastAsia"/>
        </w:rPr>
        <w:br/>
      </w:r>
      <w:r>
        <w:rPr>
          <w:rFonts w:hint="eastAsia"/>
        </w:rPr>
        <w:t>　　　　1.5.3 书写工具行业发展影响因素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书写工具有利因素</w:t>
      </w:r>
      <w:r>
        <w:rPr>
          <w:rFonts w:hint="eastAsia"/>
        </w:rPr>
        <w:br/>
      </w:r>
      <w:r>
        <w:rPr>
          <w:rFonts w:hint="eastAsia"/>
        </w:rPr>
        <w:t>　　　　1.5.3 .2 书写工具不利因素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全球市场，近三年书写工具主要企业占有率及排名（按销量）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书写工具主要企业在国际市场占有率（按销量，2023-2026）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2025年书写工具主要企业在国际市场排名（按销量）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全球市场主要企业书写工具销量（2023-2026）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全球市场，近三年书写工具主要企业占有率及排名（按收入）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书写工具主要企业在国际市场占有率（按收入，2023-2026）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2025年书写工具主要企业在国际市场排名（按收入）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全球市场主要企业书写工具销售收入（2023-2026）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全球市场主要企业书写工具销售价格（2023-2026）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中国市场，近三年书写工具主要企业占有率及排名（按销量）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书写工具主要企业在中国市场占有率（按销量，2023-2026）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2025年书写工具主要企业在中国市场排名（按销量）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中国市场主要企业书写工具销量（2023-2026）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中国市场，近三年书写工具主要企业占有率及排名（按收入）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书写工具主要企业在中国市场占有率（按收入，2023-2026）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2025年书写工具主要企业在中国市场排名（按收入）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中国市场主要企业书写工具销售收入（2023-2026）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全球主要厂商书写工具总部及产地分布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全球主要厂商成立时间及书写工具商业化日期</w:t>
      </w:r>
      <w:r>
        <w:rPr>
          <w:rFonts w:hint="eastAsia"/>
        </w:rPr>
        <w:br/>
      </w:r>
      <w:r>
        <w:rPr>
          <w:rFonts w:hint="eastAsia"/>
        </w:rPr>
        <w:t>　　2.8 全球主要厂商书写工具产品类型及应用</w:t>
      </w:r>
      <w:r>
        <w:rPr>
          <w:rFonts w:hint="eastAsia"/>
        </w:rPr>
        <w:br/>
      </w:r>
      <w:r>
        <w:rPr>
          <w:rFonts w:hint="eastAsia"/>
        </w:rPr>
        <w:t>　　2.9 书写工具行业集中度、竞争程度分析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书写工具行业集中度分析：2025年全球Top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全球书写工具第一梯队、第二梯队和第三梯队生产商（品牌）及市场份额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全球书写工具总体规模分析</w:t>
      </w:r>
      <w:r>
        <w:rPr>
          <w:rFonts w:hint="eastAsia"/>
        </w:rPr>
        <w:br/>
      </w:r>
      <w:r>
        <w:rPr>
          <w:rFonts w:hint="eastAsia"/>
        </w:rPr>
        <w:t>　　3.1 全球书写工具供需现状及预测（2021-2032）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全球书写工具产能、产量、产能利用率及发展趋势（2021-2032）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全球书写工具产量、需求量及发展趋势（2021-2032）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全球主要地区书写工具产量及发展趋势（2021-2032）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全球主要地区书写工具产量（2021-2026）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全球主要地区书写工具产量（2027-2032）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全球主要地区书写工具产量市场份额（2021-2032）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中国书写工具供需现状及预测（2021-2032）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中国书写工具产能、产量、产能利用率及发展趋势（2021-2032）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中国书写工具产量、市场需求量及发展趋势（2021-2032）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中国市场书写工具进出口（2021-2032）</w:t>
      </w:r>
      <w:r>
        <w:rPr>
          <w:rFonts w:hint="eastAsia"/>
        </w:rPr>
        <w:br/>
      </w:r>
      <w:r>
        <w:rPr>
          <w:rFonts w:hint="eastAsia"/>
        </w:rPr>
        <w:t>　　3.4 全球书写工具销量及销售额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全球市场书写工具销售额（2021-2032）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全球市场书写工具销量（2021-2032）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全球市场书写工具价格趋势（2021-2032）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全球书写工具主要地区分析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全球主要地区书写工具市场规模分析：2021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全球主要地区书写工具销售收入及市场份额（2021-2026）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全球主要地区书写工具销售收入预测（2027-2032）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全球主要地区书写工具销量分析：2021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全球主要地区书写工具销量及市场份额（2021-2026）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全球主要地区书写工具销量及市场份额预测（2027-2032）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北美市场书写工具销量、收入及增长率（2021-2032）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欧洲市场书写工具销量、收入及增长率（2021-2032）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中国市场书写工具销量、收入及增长率（2021-2032）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日本市场书写工具销量、收入及增长率（2021-2032）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东南亚市场书写工具销量、收入及增长率（2021-2032）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印度市场书写工具销量、收入及增长率（2021-2032）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南美市场书写工具销量、收入及增长率（2021-2032）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中东市场书写工具销量、收入及增长率（2021-2032）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重点企业（1）基本信息、书写工具生产基地、销售区域、竞争对手及市场地位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书写工具产品规格、参数及市场应用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书写工具销量、收入、价格及毛利率（2021-2026）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重点企业（2）基本信息、书写工具生产基地、销售区域、竞争对手及市场地位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书写工具产品规格、参数及市场应用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书写工具销量、收入、价格及毛利率（2021-2026）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重点企业（3）基本信息、书写工具生产基地、销售区域、竞争对手及市场地位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书写工具产品规格、参数及市场应用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书写工具销量、收入、价格及毛利率（2021-2026）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重点企业（4）基本信息、书写工具生产基地、销售区域、竞争对手及市场地位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书写工具产品规格、参数及市场应用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书写工具销量、收入、价格及毛利率（2021-2026）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不同产品类型书写工具分析</w:t>
      </w:r>
      <w:r>
        <w:rPr>
          <w:rFonts w:hint="eastAsia"/>
        </w:rPr>
        <w:br/>
      </w:r>
      <w:r>
        <w:rPr>
          <w:rFonts w:hint="eastAsia"/>
        </w:rPr>
        <w:t>　　6.1 全球不同产品类型书写工具销量（2021-2032）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全球不同产品类型书写工具销量及市场份额（2021-2026）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全球不同产品类型书写工具销量预测（2027-2032）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全球不同产品类型书写工具收入（2021-2032）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全球不同产品类型书写工具收入及市场份额（2021-2026）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全球不同产品类型书写工具收入预测（2027-2032）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全球不同产品类型书写工具价格走势（2021-2032）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中国不同产品类型书写工具销量（2021-2032）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中国不同产品类型书写工具销量及市场份额（2021-2026）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中国不同产品类型书写工具销量预测（2027-2032）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中国不同产品类型书写工具收入（2021-2032）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中国不同产品类型书写工具收入及市场份额（2021-2026）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中国不同产品类型书写工具收入预测（2027-2032）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不同应用书写工具分析</w:t>
      </w:r>
      <w:r>
        <w:rPr>
          <w:rFonts w:hint="eastAsia"/>
        </w:rPr>
        <w:br/>
      </w:r>
      <w:r>
        <w:rPr>
          <w:rFonts w:hint="eastAsia"/>
        </w:rPr>
        <w:t>　　7.1 全球不同应用书写工具销量（2021-2032）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全球不同应用书写工具销量及市场份额（2021-2026）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全球不同应用书写工具销量预测（2027-2032）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全球不同应用书写工具收入（2021-2032）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全球不同应用书写工具收入及市场份额（2021-2026）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全球不同应用书写工具收入预测（2027-2032）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全球不同应用书写工具价格走势（2021-2032）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中国不同应用书写工具销量（2021-2032）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中国不同应用书写工具销量及市场份额（2021-2026）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中国不同应用书写工具销量预测（2027-2032）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中国不同应用书写工具收入（2021-2032）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中国不同应用书写工具收入及市场份额（2021-2026）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中国不同应用书写工具收入预测（2027-2032）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书写工具行业发展趋势</w:t>
      </w:r>
      <w:r>
        <w:rPr>
          <w:rFonts w:hint="eastAsia"/>
        </w:rPr>
        <w:br/>
      </w:r>
      <w:r>
        <w:rPr>
          <w:rFonts w:hint="eastAsia"/>
        </w:rPr>
        <w:t>　　8.2 书写工具行业主要驱动因素</w:t>
      </w:r>
      <w:r>
        <w:rPr>
          <w:rFonts w:hint="eastAsia"/>
        </w:rPr>
        <w:br/>
      </w:r>
      <w:r>
        <w:rPr>
          <w:rFonts w:hint="eastAsia"/>
        </w:rPr>
        <w:t>　　8.3 书写工具中国企业SWOT分析</w:t>
      </w:r>
      <w:r>
        <w:rPr>
          <w:rFonts w:hint="eastAsia"/>
        </w:rPr>
        <w:br/>
      </w:r>
      <w:r>
        <w:rPr>
          <w:rFonts w:hint="eastAsia"/>
        </w:rPr>
        <w:t>　　8.4 中国书写工具行业政策环境分析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书写工具行业产业链简介</w:t>
      </w:r>
      <w:r>
        <w:rPr>
          <w:rFonts w:hint="eastAsia"/>
        </w:rPr>
        <w:br/>
      </w:r>
      <w:r>
        <w:rPr>
          <w:rFonts w:hint="eastAsia"/>
        </w:rPr>
        <w:t>　　　　9.1.1 书写工具行业供应链分析</w:t>
      </w:r>
      <w:r>
        <w:rPr>
          <w:rFonts w:hint="eastAsia"/>
        </w:rPr>
        <w:br/>
      </w:r>
      <w:r>
        <w:rPr>
          <w:rFonts w:hint="eastAsia"/>
        </w:rPr>
        <w:t>　　　　9.1.2 书写工具主要原料及供应情况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书写工具行业采购模式</w:t>
      </w:r>
      <w:r>
        <w:rPr>
          <w:rFonts w:hint="eastAsia"/>
        </w:rPr>
        <w:br/>
      </w:r>
      <w:r>
        <w:rPr>
          <w:rFonts w:hint="eastAsia"/>
        </w:rPr>
        <w:t>　　9.3 书写工具行业生产模式</w:t>
      </w:r>
      <w:r>
        <w:rPr>
          <w:rFonts w:hint="eastAsia"/>
        </w:rPr>
        <w:br/>
      </w:r>
      <w:r>
        <w:rPr>
          <w:rFonts w:hint="eastAsia"/>
        </w:rPr>
        <w:t>　　9.4 书写工具行业销售模式及销售渠道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按产品类型细分，全球书写工具市场规模2021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按应用细分，全球书写工具市场规模（CAGR）2021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书写工具行业发展主要特点</w:t>
      </w:r>
      <w:r>
        <w:rPr>
          <w:rFonts w:hint="eastAsia"/>
        </w:rPr>
        <w:br/>
      </w:r>
      <w:r>
        <w:rPr>
          <w:rFonts w:hint="eastAsia"/>
        </w:rPr>
        <w:t>　　表 4： 书写工具行业发展有利因素分析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书写工具行业发展不利因素分析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进入书写工具行业壁垒</w:t>
      </w:r>
      <w:r>
        <w:rPr>
          <w:rFonts w:hint="eastAsia"/>
        </w:rPr>
        <w:br/>
      </w:r>
      <w:r>
        <w:rPr>
          <w:rFonts w:hint="eastAsia"/>
        </w:rPr>
        <w:t>　　表 7： 书写工具主要企业在国际市场占有率（按销量，2023-2026）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2025年书写工具主要企业在国际市场排名（按销量）&amp;（千支）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9： 全球市场主要企业书写工具销量（2023-2026）&amp;（千支）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10： 书写工具主要企业在国际市场占有率（按收入，2023-2026）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2025年书写工具主要企业在国际市场排名（按收入）&amp;（万元）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全球市场主要企业书写工具销售收入（2023-2026）&amp;（万元）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全球市场主要企业书写工具销售价格（2023-2026）&amp;（元/支）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14： 书写工具主要企业在中国市场占有率（按销量，2023-2026）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2025年书写工具主要企业在中国市场排名（按销量）&amp;（千支）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16： 中国市场主要企业书写工具销量（2023-2026）&amp;（千支）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17： 书写工具主要企业在中国市场占有率（按收入，2023-2026）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2025年书写工具主要企业在中国市场排名（按收入）&amp;（万元）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中国市场主要企业书写工具销售收入（2023-2026）&amp;（万元）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全球主要厂商书写工具总部及产地分布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全球主要厂商成立时间及书写工具商业化日期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全球主要厂商书写工具产品类型及应用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2025年全球书写工具主要厂商市场地位（第一梯队、第二梯队和第三梯队）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全球书写工具市场投资、并购等现状分析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全球主要地区书写工具产量增速（CAGR）：（2021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26： 全球主要地区书写工具产量（2021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27： 全球主要地区书写工具产量（2021-2026）&amp;（千支）</w:t>
      </w:r>
      <w:r>
        <w:rPr>
          <w:rFonts w:hint="eastAsia"/>
        </w:rPr>
        <w:br/>
      </w:r>
      <w:r>
        <w:rPr>
          <w:rFonts w:hint="eastAsia"/>
        </w:rPr>
        <w:t>　　表 28： 全球主要地区书写工具产量（2027-2032）&amp;（千支）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全球主要地区书写工具产量市场份额（2021-2026）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全球主要地区书写工具产量市场份额（2027-2032）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中国市场书写工具产量、销量、进出口（2021-2026）&amp;（千支）</w:t>
      </w:r>
      <w:r>
        <w:rPr>
          <w:rFonts w:hint="eastAsia"/>
        </w:rPr>
        <w:br/>
      </w:r>
      <w:r>
        <w:rPr>
          <w:rFonts w:hint="eastAsia"/>
        </w:rPr>
        <w:t>　　表 32： 中国市场书写工具产量、销量、进出口预测（2027-2032）&amp;（千支）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33： 全球主要地区书写工具销售收入增速：（2021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全球主要地区书写工具销售收入（2021-2026）&amp;（万元）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全球主要地区书写工具销售收入市场份额（2021-2026）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全球主要地区书写工具收入（2027-2032）&amp;（万元）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全球主要地区书写工具收入市场份额（2027-2032）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全球主要地区书写工具销量（千支）：2021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全球主要地区书写工具销量（2021-2026）&amp;（千支）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40： 全球主要地区书写工具销量市场份额（2021-2026）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全球主要地区书写工具销量（2027-2032）&amp;（千支）</w:t>
      </w:r>
      <w:r>
        <w:rPr>
          <w:rFonts w:hint="eastAsia"/>
        </w:rPr>
        <w:br/>
      </w:r>
      <w:r>
        <w:rPr>
          <w:rFonts w:hint="eastAsia"/>
        </w:rPr>
        <w:t>　　表 42： 全球主要地区书写工具销量份额（2027-2032）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书写工具生产基地、销售区域、竞争对手及市场地位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书写工具产品规格、参数及市场应用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书写工具销量（千支）、收入（万元）、价格（元/支）及毛利率（2021-2026）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书写工具生产基地、销售区域、竞争对手及市场地位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书写工具产品规格、参数及市场应用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书写工具销量（千支）、收入（万元）、价格（元/支）及毛利率（2021-2026）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书写工具生产基地、销售区域、竞争对手及市场地位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书写工具产品规格、参数及市场应用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书写工具销量（千支）、收入（万元）、价格（元/支）及毛利率（2021-2026）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书写工具生产基地、销售区域、竞争对手及市场地位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书写工具产品规格、参数及市场应用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书写工具销量（千支）、收入（万元）、价格（元/支）及毛利率（2021-2026）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全球不同产品类型书写工具销量（2021-2026）&amp;（千支）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64： 全球不同产品类型书写工具销量市场份额（2021-2026）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全球不同产品类型书写工具销量预测（2027-2032）&amp;（千支）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全球市场不同产品类型书写工具销量市场份额预测（2027-2032）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全球不同产品类型书写工具收入（2021-2026）&amp;（万元）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全球不同产品类型书写工具收入市场份额（2021-2026）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全球不同产品类型书写工具收入预测（2027-2032）&amp;（万元）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全球不同产品类型书写工具收入市场份额预测（2027-2032）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中国不同产品类型书写工具销量（2021-2026）&amp;（千支）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72： 中国不同产品类型书写工具销量市场份额（2021-2026）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中国不同产品类型书写工具销量预测（2027-2032）&amp;（千支）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全球市场不同产品类型书写工具销量市场份额预测（2027-2032）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中国不同产品类型书写工具收入（2021-2026）&amp;（万元）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中国不同产品类型书写工具收入市场份额（2021-2026）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中国不同产品类型书写工具收入预测（2027-2032）&amp;（万元）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中国不同产品类型书写工具收入市场份额预测（2027-2032）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全球不同应用书写工具销量（2021-2026）&amp;（千支）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80： 全球不同应用书写工具销量市场份额（2021-2026）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全球不同应用书写工具销量预测（2027-2032）&amp;（千支）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82： 全球市场不同应用书写工具销量市场份额预测（2027-2032）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全球不同应用书写工具收入（2021-2026）&amp;（万元）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全球不同应用书写工具收入市场份额（2021-2026）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全球不同应用书写工具收入预测（2027-2032）&amp;（万元）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全球不同应用书写工具收入市场份额预测（2027-2032）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中国不同应用书写工具销量（2021-2026）&amp;（千支）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88： 中国不同应用书写工具销量市场份额（2021-2026）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中国不同应用书写工具销量预测（2027-2032）&amp;（千支）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90： 中国市场不同应用书写工具销量市场份额预测（2027-2032）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中国不同应用书写工具收入（2021-2026）&amp;（万元）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中国不同应用书写工具收入市场份额（2021-2026）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中国不同应用书写工具收入预测（2027-2032）&amp;（万元）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中国不同应用书写工具收入市场份额预测（2027-2032）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书写工具行业发展趋势</w:t>
      </w:r>
      <w:r>
        <w:rPr>
          <w:rFonts w:hint="eastAsia"/>
        </w:rPr>
        <w:br/>
      </w:r>
      <w:r>
        <w:rPr>
          <w:rFonts w:hint="eastAsia"/>
        </w:rPr>
        <w:t>　　表 96： 书写工具行业主要驱动因素</w:t>
      </w:r>
      <w:r>
        <w:rPr>
          <w:rFonts w:hint="eastAsia"/>
        </w:rPr>
        <w:br/>
      </w:r>
      <w:r>
        <w:rPr>
          <w:rFonts w:hint="eastAsia"/>
        </w:rPr>
        <w:t>　　表 97： 书写工具行业供应链分析</w:t>
      </w:r>
      <w:r>
        <w:rPr>
          <w:rFonts w:hint="eastAsia"/>
        </w:rPr>
        <w:br/>
      </w:r>
      <w:r>
        <w:rPr>
          <w:rFonts w:hint="eastAsia"/>
        </w:rPr>
        <w:t>　　表 98： 书写工具上游原料供应商</w:t>
      </w:r>
      <w:r>
        <w:rPr>
          <w:rFonts w:hint="eastAsia"/>
        </w:rPr>
        <w:br/>
      </w:r>
      <w:r>
        <w:rPr>
          <w:rFonts w:hint="eastAsia"/>
        </w:rPr>
        <w:t>　　表 99： 书写工具主要地区不同应用客户分析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书写工具典型经销商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书写工具产品图片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全球不同产品类型书写工具销售额2021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全球不同产品类型书写工具市场份额2025 &amp; 2032</w:t>
      </w:r>
      <w:r>
        <w:rPr>
          <w:rFonts w:hint="eastAsia"/>
        </w:rPr>
        <w:br/>
      </w:r>
      <w:r>
        <w:rPr>
          <w:rFonts w:hint="eastAsia"/>
        </w:rPr>
        <w:t>　　图 4： 钢笔产品图片</w:t>
      </w:r>
      <w:r>
        <w:rPr>
          <w:rFonts w:hint="eastAsia"/>
        </w:rPr>
        <w:br/>
      </w:r>
      <w:r>
        <w:rPr>
          <w:rFonts w:hint="eastAsia"/>
        </w:rPr>
        <w:t>　　图 5： 铅笔产品图片</w:t>
      </w:r>
      <w:r>
        <w:rPr>
          <w:rFonts w:hint="eastAsia"/>
        </w:rPr>
        <w:br/>
      </w:r>
      <w:r>
        <w:rPr>
          <w:rFonts w:hint="eastAsia"/>
        </w:rPr>
        <w:t>　　图 6： 马克笔产品图片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全球不同应用书写工具市场份额2025 &amp; 2032</w:t>
      </w:r>
      <w:r>
        <w:rPr>
          <w:rFonts w:hint="eastAsia"/>
        </w:rPr>
        <w:br/>
      </w:r>
      <w:r>
        <w:rPr>
          <w:rFonts w:hint="eastAsia"/>
        </w:rPr>
        <w:t>　　图 10： 教育</w:t>
      </w:r>
      <w:r>
        <w:rPr>
          <w:rFonts w:hint="eastAsia"/>
        </w:rPr>
        <w:br/>
      </w:r>
      <w:r>
        <w:rPr>
          <w:rFonts w:hint="eastAsia"/>
        </w:rPr>
        <w:t>　　图 11： 办公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2025年全球前五大生产商书写工具市场份额</w:t>
      </w:r>
      <w:r>
        <w:rPr>
          <w:rFonts w:hint="eastAsia"/>
        </w:rPr>
        <w:br/>
      </w:r>
      <w:r>
        <w:rPr>
          <w:rFonts w:hint="eastAsia"/>
        </w:rPr>
        <w:t>　　图 14： 2025年全球书写工具第一梯队、第二梯队和第三梯队厂商及市场份额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全球书写工具产能、产量、产能利用率及发展趋势（2021-2032）&amp;（千支）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16： 全球书写工具产量、需求量及发展趋势（2021-2032）&amp;（千支）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17： 全球主要地区书写工具产量市场份额（2021-2032）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中国书写工具产能、产量、产能利用率及发展趋势（2021-2032）&amp;（千支）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19： 中国书写工具产量、市场需求量及发展趋势（2021-2032）&amp;（千支）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20： 全球书写工具市场销售额及增长率：（2021-2032）&amp;（万元）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全球市场书写工具市场规模：2021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全球市场书写工具销量及增长率（2021-2032）&amp;（千支）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23： 全球市场书写工具价格趋势（2021-2032）&amp;（元/支）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24： 全球主要地区书写工具销售收入（2021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全球主要地区书写工具销售收入市场份额（2021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北美市场书写工具销量及增长率（2021-2032）&amp;（千支）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27： 北美市场书写工具收入及增长率（2021-2032）&amp;（万元）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欧洲市场书写工具销量及增长率（2021-2032）&amp;（千支）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29： 欧洲市场书写工具收入及增长率（2021-2032）&amp;（万元）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中国市场书写工具销量及增长率（2021-2032）&amp;（千支）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31： 中国市场书写工具收入及增长率（2021-2032）&amp;（万元）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日本市场书写工具销量及增长率（2021-2032）&amp;（千支）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33： 日本市场书写工具收入及增长率（2021-2032）&amp;（万元）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东南亚市场书写工具销量及增长率（2021-2032）&amp;（千支）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35： 东南亚市场书写工具收入及增长率（2021-2032）&amp;（万元）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印度市场书写工具销量及增长率（2021-2032）&amp;（千支）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37： 印度市场书写工具收入及增长率（2021-2032）&amp;（万元）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南美市场书写工具销量及增长率（2021-2032）&amp;（千支）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39： 南美市场书写工具收入及增长率（2021-2032）&amp;（万元）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中东市场书写工具销量及增长率（2021-2032）&amp;（千支）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41： 中东市场书写工具收入及增长率（2021-2032）&amp;（万元）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全球不同产品类型书写工具价格走势（2021-2032）&amp;（元/支）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43： 全球不同应用书写工具价格走势（2021-2032）&amp;（元/支）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44： 书写工具中国企业SWOT分析</w:t>
      </w:r>
      <w:r>
        <w:rPr>
          <w:rFonts w:hint="eastAsia"/>
        </w:rPr>
        <w:br/>
      </w:r>
      <w:r>
        <w:rPr>
          <w:rFonts w:hint="eastAsia"/>
        </w:rPr>
        <w:t>　　图 45： 书写工具产业链</w:t>
      </w:r>
      <w:r>
        <w:rPr>
          <w:rFonts w:hint="eastAsia"/>
        </w:rPr>
        <w:br/>
      </w:r>
      <w:r>
        <w:rPr>
          <w:rFonts w:hint="eastAsia"/>
        </w:rPr>
        <w:t>　　图 46： 书写工具行业采购模式分析</w:t>
      </w:r>
      <w:r>
        <w:rPr>
          <w:rFonts w:hint="eastAsia"/>
        </w:rPr>
        <w:br/>
      </w:r>
      <w:r>
        <w:rPr>
          <w:rFonts w:hint="eastAsia"/>
        </w:rPr>
        <w:t>　　图 47： 书写工具行业生产模式</w:t>
      </w:r>
      <w:r>
        <w:rPr>
          <w:rFonts w:hint="eastAsia"/>
        </w:rPr>
        <w:br/>
      </w:r>
      <w:r>
        <w:rPr>
          <w:rFonts w:hint="eastAsia"/>
        </w:rPr>
        <w:t>　　图 48： 书写工具行业销售模式分析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7496f3b164ae2" w:history="1">
        <w:r>
          <w:rPr>
            <w:rStyle w:val="Hyperlink"/>
          </w:rPr>
          <w:t>2026-2032年全球与中国书写工具市场现状调研及前景趋势分析报告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7496f3b164ae2" w:history="1">
        <w:r>
          <w:rPr>
            <w:rStyle w:val="Hyperlink"/>
          </w:rPr>
          <w:t>https://www.20087.com/7/35/ShuXieGongJuShiChangQianJing.html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热点：智能书写app、楷书的书写工具、出版书字体大小要求、宇航员使用的书写工具、手机手写输入法、毛笔书写工具、汉字书写工具的演变、甲骨文的书写工具、写字板在线写字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9f73060524faa" w:history="1">
      <w:r>
        <w:rPr>
          <w:rStyle w:val="Hyperlink"/>
        </w:rPr>
        <w:t>2026-2032年全球与中国书写工具市场现状调研及前景趋势分析报告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ShuXieGongJuShiChangQianJing.html" TargetMode="External" Id="R2c67496f3b16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ShuXieGongJuShiChangQianJing.html" TargetMode="External" Id="Ra7e9f7306052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2026-01-03T04:41:39Z</dcterms:created>
  <dcterms:modified xsi:type="dcterms:W3CDTF">2026-01-03T05:41:39Z</dcterms:modified>
  <dc:subject>2026-2032年全球与中国书写工具市场现状调研及前景趋势分析报告</dc:subject>
  <dc:title>2026-2032年全球与中国书写工具市场现状调研及前景趋势分析报告</dc:title>
  <cp:keywords>2026-2032年全球与中国书写工具市场现状调研及前景趋势分析报告</cp:keywords>
  <dc:description>2026-2032年全球与中国书写工具市场现状调研及前景趋势分析报告</dc:description>
</cp:coreProperties>
</file>