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fdfd82c1c49ef" w:history="1">
              <w:r>
                <w:rPr>
                  <w:rStyle w:val="Hyperlink"/>
                </w:rPr>
                <w:t>2026-2032年中国超高端奶粉行业现状及前景趋势报告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fdfd82c1c49ef" w:history="1">
              <w:r>
                <w:rPr>
                  <w:rStyle w:val="Hyperlink"/>
                </w:rPr>
                <w:t>2026-2032年中国超高端奶粉行业现状及前景趋势报告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fdfd82c1c49ef" w:history="1">
                <w:r>
                  <w:rPr>
                    <w:rStyle w:val="Hyperlink"/>
                  </w:rPr>
                  <w:t>https://www.20087.com/7/25/ChaoGaoDuanNaiFenFaZhanXianZhuangQianJing.html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端奶粉是以接近母乳成分为目标，添加HMO（母乳低聚糖）、MFGM（乳脂球膜）、DHA/ARA及益生菌等功能性成分的婴幼儿配方乳粉，主打科学营养与品牌信任，主要面向高收入家庭及母婴精品渠道。当前头部品牌依托自有牧场、全程可追溯系统与临床喂养研究构建壁垒，强调“活性营养保留”与“消化吸收率”。在出生率下行背景下，市场转向价值竞争，推动配方精细化。然而，部分成分（如HMO）成本高昂，且消费者对“概念添加”与实际功效关联认知模糊；同时，跨境购与代购冲击正规渠道价格体系，影响品牌控价能力。</w:t>
      </w:r>
      <w:r>
        <w:rPr>
          <w:rFonts w:hint="eastAsia"/>
        </w:rPr>
        <w:br/>
      </w:r>
      <w:r>
        <w:rPr>
          <w:rFonts w:hint="eastAsia"/>
        </w:rPr>
        <w:t>　　未来，超高端奶粉将向个性化定制、真实世界证据与可持续溯源方向演进。市场调研网指出，基于婴儿基因或肠道菌群检测的定制配方将兴起；长期队列研究将积累真实喂养数据，支撑功效宣称科学化。在供应链端，区块链+IoT实现从奶牛到罐装的碳足迹与营养指标全链路透明。此外，植物基或细胞培养乳蛋白探索将开辟新路径。长远看，超高端奶粉将从营养补充品升级为生命早期1000天健康管理的科学解决方案，推动婴配粉行业向精准化、可信化、责任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2fdfd82c1c49ef" w:history="1">
        <w:r>
          <w:rPr>
            <w:rStyle w:val="Hyperlink"/>
          </w:rPr>
          <w:t>2026-2032年中国超高端奶粉行业现状及前景趋势报告</w:t>
        </w:r>
      </w:hyperlink>
      <w:r>
        <w:rPr>
          <w:rFonts w:hint="eastAsia"/>
        </w:rPr>
        <w:t>》，2025年超高端奶粉行业市场规模达 亿元，预计2032年市场规模将达 亿元，期间年均复合增长率（CAGR）达 %。报告从产业链视角出发，系统分析了超高端奶粉行业的市场现状与需求动态，详细解读了超高端奶粉市场规模、价格波动及上下游影响因素。报告深入剖析了超高端奶粉细分领域的发展特点，基于权威数据对市场前景及未来趋势进行了科学预测，同时揭示了超高端奶粉重点企业的竞争格局与市场集中度变化。报告客观翔实地指出了超高端奶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超高端奶粉市场概述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按照不同产品类型，超高端奶粉主要可以分为如下几个类别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中国不同产品类型超高端奶粉增长趋势2021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长高配方</w:t>
      </w:r>
      <w:r>
        <w:rPr>
          <w:rFonts w:hint="eastAsia"/>
        </w:rPr>
        <w:br/>
      </w:r>
      <w:r>
        <w:rPr>
          <w:rFonts w:hint="eastAsia"/>
        </w:rPr>
        <w:t>　　　　1.2.3 益智配方</w:t>
      </w:r>
      <w:r>
        <w:rPr>
          <w:rFonts w:hint="eastAsia"/>
        </w:rPr>
        <w:br/>
      </w:r>
      <w:r>
        <w:rPr>
          <w:rFonts w:hint="eastAsia"/>
        </w:rPr>
        <w:t>　　　　1.2.4 护肠配方</w:t>
      </w:r>
      <w:r>
        <w:rPr>
          <w:rFonts w:hint="eastAsia"/>
        </w:rPr>
        <w:br/>
      </w:r>
      <w:r>
        <w:rPr>
          <w:rFonts w:hint="eastAsia"/>
        </w:rPr>
        <w:t>　　　　1.2.5 护眼配方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从不同应用，超高端奶粉主要包括如下几个方面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中国不同应用超高端奶粉增长趋势2021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中国超高端奶粉发展现状及未来趋势（2021-2032）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中国市场超高端奶粉收入及增长率（2021-2032）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中国市场超高端奶粉销量及增长率（2021-2032）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中国市场主要超高端奶粉厂商分析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中国市场主要厂商超高端奶粉销量及市场占有率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中国市场主要厂商超高端奶粉销量（2021-2026）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中国市场主要厂商超高端奶粉收入及市场占有率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中国市场主要厂商超高端奶粉收入（2021-2026）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中国市场主要厂商超高端奶粉收入市场份额（2021-2026）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2025年中国市场主要厂商超高端奶粉收入排名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中国市场主要厂商超高端奶粉价格（2021-2026）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中国市场主要厂商超高端奶粉总部及产地分布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中国市场主要厂商成立时间及超高端奶粉商业化日期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中国市场主要厂商超高端奶粉产品类型及应用</w:t>
      </w:r>
      <w:r>
        <w:rPr>
          <w:rFonts w:hint="eastAsia"/>
        </w:rPr>
        <w:br/>
      </w:r>
      <w:r>
        <w:rPr>
          <w:rFonts w:hint="eastAsia"/>
        </w:rPr>
        <w:t>　　2.7 超高端奶粉行业集中度、竞争程度分析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超高端奶粉行业集中度分析：2025年中国Top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中国市场超高端奶粉第一梯队、第二梯队和第三梯队厂商（品牌）及2025年市场份额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不同产品类型超高端奶粉分析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中国市场不同产品类型超高端奶粉销量预测（2027-2032）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中国市场不同产品类型超高端奶粉规模（2021-2032）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中国市场不同产品类型超高端奶粉规模及市场份额（2021-2026）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中国市场不同产品类型超高端奶粉规模预测（2027-2032）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中国市场不同产品类型超高端奶粉价格走势（2021-2032）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不同应用超高端奶粉分析</w:t>
      </w:r>
      <w:r>
        <w:rPr>
          <w:rFonts w:hint="eastAsia"/>
        </w:rPr>
        <w:br/>
      </w:r>
      <w:r>
        <w:rPr>
          <w:rFonts w:hint="eastAsia"/>
        </w:rPr>
        <w:t>　　5.1 中国市场不同应用超高端奶粉销量（2021-2032）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中国市场不同应用超高端奶粉销量预测（2027-2032）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中国市场不同应用超高端奶粉规模（2021-2032）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中国市场不同应用超高端奶粉规模及市场份额（2021-2026）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中国市场不同应用超高端奶粉规模预测（2027-2032）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中国市场不同应用超高端奶粉价格走势（2021-2032）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超高端奶粉行业发展分析---发展趋势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超高端奶粉行业发展分析---厂商壁垒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超高端奶粉行业发展分析---驱动因素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超高端奶粉行业发展分析---制约因素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超高端奶粉中国企业SWOT分析</w:t>
      </w:r>
      <w:r>
        <w:rPr>
          <w:rFonts w:hint="eastAsia"/>
        </w:rPr>
        <w:br/>
      </w:r>
      <w:r>
        <w:rPr>
          <w:rFonts w:hint="eastAsia"/>
        </w:rPr>
        <w:t>　　6.6 超高端奶粉行业发展分析---行业政策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超高端奶粉行业产业链简介</w:t>
      </w:r>
      <w:r>
        <w:rPr>
          <w:rFonts w:hint="eastAsia"/>
        </w:rPr>
        <w:br/>
      </w:r>
      <w:r>
        <w:rPr>
          <w:rFonts w:hint="eastAsia"/>
        </w:rPr>
        <w:t>　　7.2 超高端奶粉产业链分析-上游</w:t>
      </w:r>
      <w:r>
        <w:rPr>
          <w:rFonts w:hint="eastAsia"/>
        </w:rPr>
        <w:br/>
      </w:r>
      <w:r>
        <w:rPr>
          <w:rFonts w:hint="eastAsia"/>
        </w:rPr>
        <w:t>　　7.3 超高端奶粉产业链分析-中游</w:t>
      </w:r>
      <w:r>
        <w:rPr>
          <w:rFonts w:hint="eastAsia"/>
        </w:rPr>
        <w:br/>
      </w:r>
      <w:r>
        <w:rPr>
          <w:rFonts w:hint="eastAsia"/>
        </w:rPr>
        <w:t>　　7.4 超高端奶粉产业链分析-下游</w:t>
      </w:r>
      <w:r>
        <w:rPr>
          <w:rFonts w:hint="eastAsia"/>
        </w:rPr>
        <w:br/>
      </w:r>
      <w:r>
        <w:rPr>
          <w:rFonts w:hint="eastAsia"/>
        </w:rPr>
        <w:t>　　7.5 超高端奶粉行业采购模式</w:t>
      </w:r>
      <w:r>
        <w:rPr>
          <w:rFonts w:hint="eastAsia"/>
        </w:rPr>
        <w:br/>
      </w:r>
      <w:r>
        <w:rPr>
          <w:rFonts w:hint="eastAsia"/>
        </w:rPr>
        <w:t>　　7.6 超高端奶粉行业生产模式</w:t>
      </w:r>
      <w:r>
        <w:rPr>
          <w:rFonts w:hint="eastAsia"/>
        </w:rPr>
        <w:br/>
      </w:r>
      <w:r>
        <w:rPr>
          <w:rFonts w:hint="eastAsia"/>
        </w:rPr>
        <w:t>　　7.7 超高端奶粉行业销售模式及销售渠道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中国本土超高端奶粉产能、产量分析</w:t>
      </w:r>
      <w:r>
        <w:rPr>
          <w:rFonts w:hint="eastAsia"/>
        </w:rPr>
        <w:br/>
      </w:r>
      <w:r>
        <w:rPr>
          <w:rFonts w:hint="eastAsia"/>
        </w:rPr>
        <w:t>　　8.1 中国超高端奶粉供需现状及预测（2021-2032）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中国超高端奶粉产能、产量、产能利用率及发展趋势（2021-2032）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中国超高端奶粉产量、市场需求量及发展趋势（2021-2032）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中国超高端奶粉进出口分析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中国市场超高端奶粉主要进口来源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中国市场超高端奶粉主要出口目的地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不同产品类型超高端奶粉市场规模2021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不同应用超高端奶粉市场规模2021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中国市场主要厂商超高端奶粉收入（2021-2026）&amp;（万元）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中国市场主要厂商超高端奶粉收入份额（2021-2026）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2025年中国主要生产商超高端奶粉收入排名（万元）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中国市场主要厂商超高端奶粉价格（2021-2026）&amp;（元/吨）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中国市场主要厂商超高端奶粉总部及产地分布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中国市场主要厂商成立时间及超高端奶粉商业化日期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中国市场主要厂商超高端奶粉产品类型及应用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2025年中国市场超高端奶粉主要厂商市场地位（第一梯队、第二梯队和第三梯队）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超高端奶粉市场投资、并购等现状分析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中国市场不同产品类型超高端奶粉销量预测（2027-2032）&amp;（吨）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中国市场不同产品类型超高端奶粉销量市场份额预测（2027-2032）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中国市场不同产品类型超高端奶粉规模（2021-2026）&amp;（万元）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中国市场不同产品类型超高端奶粉规模市场份额（2021-2026）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中国市场不同产品类型超高端奶粉规模预测（2027-2032）&amp;（万元）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中国市场不同产品类型超高端奶粉规模市场份额预测（2027-2032）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中国市场不同应用超高端奶粉销量预测（2027-2032）&amp;（吨）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中国市场不同应用超高端奶粉销量市场份额预测（2027-2032）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中国市场不同应用超高端奶粉规模（2021-2026）&amp;（万元）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中国市场不同应用超高端奶粉规模市场份额（2021-2026）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中国市场不同应用超高端奶粉规模预测（2027-2032）&amp;（万元）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中国市场不同应用超高端奶粉规模市场份额预测（2027-2032）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超高端奶粉行业发展分析---发展趋势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超高端奶粉行业发展分析---厂商壁垒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超高端奶粉行业发展分析---驱动因素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超高端奶粉行业发展分析---制约因素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超高端奶粉行业相关重点政策一览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超高端奶粉行业供应链分析</w:t>
      </w:r>
      <w:r>
        <w:rPr>
          <w:rFonts w:hint="eastAsia"/>
        </w:rPr>
        <w:br/>
      </w:r>
      <w:r>
        <w:rPr>
          <w:rFonts w:hint="eastAsia"/>
        </w:rPr>
        <w:t>　　表 121： 超高端奶粉上游原料供应商</w:t>
      </w:r>
      <w:r>
        <w:rPr>
          <w:rFonts w:hint="eastAsia"/>
        </w:rPr>
        <w:br/>
      </w:r>
      <w:r>
        <w:rPr>
          <w:rFonts w:hint="eastAsia"/>
        </w:rPr>
        <w:t>　　表 122： 超高端奶粉行业主要下游客户</w:t>
      </w:r>
      <w:r>
        <w:rPr>
          <w:rFonts w:hint="eastAsia"/>
        </w:rPr>
        <w:br/>
      </w:r>
      <w:r>
        <w:rPr>
          <w:rFonts w:hint="eastAsia"/>
        </w:rPr>
        <w:t>　　表 123： 超高端奶粉典型经销商</w:t>
      </w:r>
      <w:r>
        <w:rPr>
          <w:rFonts w:hint="eastAsia"/>
        </w:rPr>
        <w:br/>
      </w:r>
      <w:r>
        <w:rPr>
          <w:rFonts w:hint="eastAsia"/>
        </w:rPr>
        <w:t>　　表 124： 中国超高端奶粉产量、销量、进口量及出口量（2021-2026）&amp;（吨）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中国超高端奶粉产量、销量、进口量及出口量预测（2027-2032）&amp;（吨）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中国市场超高端奶粉主要进口来源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中国市场超高端奶粉主要出口目的地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超高端奶粉产品图片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中国不同产品类型超高端奶粉市场规模市场份额2025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长高配方产品图片</w:t>
      </w:r>
      <w:r>
        <w:rPr>
          <w:rFonts w:hint="eastAsia"/>
        </w:rPr>
        <w:br/>
      </w:r>
      <w:r>
        <w:rPr>
          <w:rFonts w:hint="eastAsia"/>
        </w:rPr>
        <w:t>　　图 4： 益智配方产品图片</w:t>
      </w:r>
      <w:r>
        <w:rPr>
          <w:rFonts w:hint="eastAsia"/>
        </w:rPr>
        <w:br/>
      </w:r>
      <w:r>
        <w:rPr>
          <w:rFonts w:hint="eastAsia"/>
        </w:rPr>
        <w:t>　　图 5： 护肠配方产品图片</w:t>
      </w:r>
      <w:r>
        <w:rPr>
          <w:rFonts w:hint="eastAsia"/>
        </w:rPr>
        <w:br/>
      </w:r>
      <w:r>
        <w:rPr>
          <w:rFonts w:hint="eastAsia"/>
        </w:rPr>
        <w:t>　　图 6： 护眼配方产品图片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中国不同应用超高端奶粉市场份额2025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中国市场超高端奶粉市场规模，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2025年中国市场主要厂商超高端奶粉销量市场份额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2025年中国市场主要厂商超高端奶粉收入市场份额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2025年中国市场前五大厂商超高端奶粉市场份额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2025年中国市场超高端奶粉第一梯队、第二梯队和第三梯队厂商（品牌）及市场份额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中国市场不同产品类型超高端奶粉价格走势（2021-2032）&amp;（元/吨）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中国市场不同应用超高端奶粉价格走势（2021-2032）&amp;（元/吨）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超高端奶粉中国企业SWOT分析</w:t>
      </w:r>
      <w:r>
        <w:rPr>
          <w:rFonts w:hint="eastAsia"/>
        </w:rPr>
        <w:br/>
      </w:r>
      <w:r>
        <w:rPr>
          <w:rFonts w:hint="eastAsia"/>
        </w:rPr>
        <w:t>　　图 22： 超高端奶粉产业链</w:t>
      </w:r>
      <w:r>
        <w:rPr>
          <w:rFonts w:hint="eastAsia"/>
        </w:rPr>
        <w:br/>
      </w:r>
      <w:r>
        <w:rPr>
          <w:rFonts w:hint="eastAsia"/>
        </w:rPr>
        <w:t>　　图 23： 超高端奶粉行业采购模式分析</w:t>
      </w:r>
      <w:r>
        <w:rPr>
          <w:rFonts w:hint="eastAsia"/>
        </w:rPr>
        <w:br/>
      </w:r>
      <w:r>
        <w:rPr>
          <w:rFonts w:hint="eastAsia"/>
        </w:rPr>
        <w:t>　　图 24： 超高端奶粉行业生产模式分析</w:t>
      </w:r>
      <w:r>
        <w:rPr>
          <w:rFonts w:hint="eastAsia"/>
        </w:rPr>
        <w:br/>
      </w:r>
      <w:r>
        <w:rPr>
          <w:rFonts w:hint="eastAsia"/>
        </w:rPr>
        <w:t>　　图 25： 超高端奶粉行业销售模式分析</w:t>
      </w:r>
      <w:r>
        <w:rPr>
          <w:rFonts w:hint="eastAsia"/>
        </w:rPr>
        <w:br/>
      </w:r>
      <w:r>
        <w:rPr>
          <w:rFonts w:hint="eastAsia"/>
        </w:rPr>
        <w:t>　　图 26： 中国超高端奶粉产能、产量、产能利用率及发展趋势（2021-2032）&amp;（吨）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中国超高端奶粉产量、市场需求量及发展趋势（2021-2032）&amp;（吨）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fdfd82c1c49ef" w:history="1">
        <w:r>
          <w:rPr>
            <w:rStyle w:val="Hyperlink"/>
          </w:rPr>
          <w:t>2026-2032年中国超高端奶粉行业现状及前景趋势报告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fdfd82c1c49ef" w:history="1">
        <w:r>
          <w:rPr>
            <w:rStyle w:val="Hyperlink"/>
          </w:rPr>
          <w:t>https://www.20087.com/7/25/ChaoGaoDuanNaiFenFaZhanXianZhuangQianJing.html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热点：高端奶粉排行榜前十名、超高端奶粉品牌、超级飞帆奶粉怎么样、超高端奶粉怎么选、奶粉难溶好还是易溶好、高端奶粉比较、百特好还是特仑苏、高端奶粉排行10强、大庆奶粉尽量少吃的原因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f2224ec504ad7" w:history="1">
      <w:r>
        <w:rPr>
          <w:rStyle w:val="Hyperlink"/>
        </w:rPr>
        <w:t>2026-2032年中国超高端奶粉行业现状及前景趋势报告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aoGaoDuanNaiFenFaZhanXianZhuangQianJing.html" TargetMode="External" Id="Ra52fdfd82c1c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aoGaoDuanNaiFenFaZhanXianZhuangQianJing.html" TargetMode="External" Id="Rd82f2224ec50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2026-02-06T00:03:15Z</dcterms:created>
  <dcterms:modified xsi:type="dcterms:W3CDTF">2026-02-06T01:03:15Z</dcterms:modified>
  <dc:subject>2026-2032年中国超高端奶粉行业现状及前景趋势报告</dc:subject>
  <dc:title>2026-2032年中国超高端奶粉行业现状及前景趋势报告</dc:title>
  <cp:keywords>2026-2032年中国超高端奶粉行业现状及前景趋势报告</cp:keywords>
  <dc:description>2026-2032年中国超高端奶粉行业现状及前景趋势报告</dc:description>
</cp:coreProperties>
</file>