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452f96ecb4241" w:history="1">
              <w:r>
                <w:rPr>
                  <w:rStyle w:val="Hyperlink"/>
                </w:rPr>
                <w:t>2025-2031年中国冻干水果行业现状调研分析及发展趋势研究报告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452f96ecb4241" w:history="1">
              <w:r>
                <w:rPr>
                  <w:rStyle w:val="Hyperlink"/>
                </w:rPr>
                <w:t>2025-2031年中国冻干水果行业现状调研分析及发展趋势研究报告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2333758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d452f96ecb4241" w:history="1">
                <w:r>
                  <w:rPr>
                    <w:rStyle w:val="Hyperlink"/>
                  </w:rPr>
                  <w:t>https://www.20087.com/8/75/DongGanShuiGuoHangYeXianZhuangYu.html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水果是一种健康零食和食材，凭借其保留营养、口感酥脆的特点，受到消费者喜爱。近年来，冻干技术的改进和成本下降，推动了冻干水果市场的快速增长。同时，消费者对健康饮食的追求和对天然食品的偏好，促使冻干水果成为果蔬加工领域的热门产品。</w:t>
      </w:r>
      <w:r>
        <w:rPr>
          <w:rFonts w:hint="eastAsia"/>
        </w:rPr>
        <w:br/>
      </w:r>
      <w:r>
        <w:rPr>
          <w:rFonts w:hint="eastAsia"/>
        </w:rPr>
        <w:t>　　冻干水果的未来将更加注重产品创新和市场细分。随着消费者口味的多样化，冻干水果将推出更多口味和组合，满足不同消费场景。同时，冻干技术将向更加环保、节能的方向发展，减少对环境的影响，提升产品的可持续性。此外，冻干水果将更多地融入餐饮、烘焙等食品行业，拓宽其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d452f96ecb4241" w:history="1">
        <w:r>
          <w:rPr>
            <w:rStyle w:val="Hyperlink"/>
          </w:rPr>
          <w:t>2025-2031年中国冻干水果行业现状调研分析及发展趋势研究报告</w:t>
        </w:r>
      </w:hyperlink>
      <w:r>
        <w:rPr>
          <w:rFonts w:hint="eastAsia"/>
        </w:rPr>
        <w:t>》依托多年行业监测数据，结合冻干水果行业现状与未来前景，系统分析了冻干水果市场需求、市场规模、产业链结构、价格机制及细分市场特征。报告对冻干水果市场前景进行了客观评估，预测了冻干水果行业发展趋势，并详细解读了品牌竞争格局、市场集中度及重点企业的运营表现。此外，报告通过SWOT分析识别了冻干水果行业机遇与潜在风险，为投资者和决策者提供了科学、规范的战略建议，助力把握冻干水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干果市场宏观环境分析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干果产业政策</w:t>
      </w:r>
      <w:r>
        <w:rPr>
          <w:rFonts w:hint="eastAsia"/>
        </w:rPr>
        <w:br/>
      </w:r>
      <w:r>
        <w:rPr>
          <w:rFonts w:hint="eastAsia"/>
        </w:rPr>
        <w:t>　　　　一、产业“十五五”发展规划</w:t>
      </w:r>
      <w:r>
        <w:rPr>
          <w:rFonts w:hint="eastAsia"/>
        </w:rPr>
        <w:br/>
      </w:r>
      <w:r>
        <w:rPr>
          <w:rFonts w:hint="eastAsia"/>
        </w:rPr>
        <w:t>　　　　二、产业发展鼓励政策</w:t>
      </w:r>
      <w:r>
        <w:rPr>
          <w:rFonts w:hint="eastAsia"/>
        </w:rPr>
        <w:br/>
      </w:r>
      <w:r>
        <w:rPr>
          <w:rFonts w:hint="eastAsia"/>
        </w:rPr>
        <w:t>　　　　三、相关税收政策</w:t>
      </w:r>
      <w:r>
        <w:rPr>
          <w:rFonts w:hint="eastAsia"/>
        </w:rPr>
        <w:br/>
      </w:r>
      <w:r>
        <w:rPr>
          <w:rFonts w:hint="eastAsia"/>
        </w:rPr>
        <w:t>　　　　四、相关投资政策</w:t>
      </w:r>
      <w:r>
        <w:rPr>
          <w:rFonts w:hint="eastAsia"/>
        </w:rPr>
        <w:br/>
      </w:r>
      <w:r>
        <w:rPr>
          <w:rFonts w:hint="eastAsia"/>
        </w:rPr>
        <w:t>　　第三节 干果市场发展波特五力模型</w:t>
      </w:r>
      <w:r>
        <w:rPr>
          <w:rFonts w:hint="eastAsia"/>
        </w:rPr>
        <w:br/>
      </w:r>
      <w:r>
        <w:rPr>
          <w:rFonts w:hint="eastAsia"/>
        </w:rPr>
        <w:t>　　　　一、市场内竞争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三、卖方议价能力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干果市场发展影响因素</w:t>
      </w:r>
      <w:r>
        <w:rPr>
          <w:rFonts w:hint="eastAsia"/>
        </w:rPr>
        <w:br/>
      </w:r>
      <w:r>
        <w:rPr>
          <w:rFonts w:hint="eastAsia"/>
        </w:rPr>
        <w:t>　　第五节 2025-2031年我国干果市场发展趋势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全国干果市场整体运行情况分析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2020-2025年中国干果市场基本情况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二、市场总体运行情况</w:t>
      </w:r>
      <w:r>
        <w:rPr>
          <w:rFonts w:hint="eastAsia"/>
        </w:rPr>
        <w:br/>
      </w:r>
      <w:r>
        <w:rPr>
          <w:rFonts w:hint="eastAsia"/>
        </w:rPr>
        <w:t>　　　　三、市场资产及负债状况</w:t>
      </w:r>
      <w:r>
        <w:rPr>
          <w:rFonts w:hint="eastAsia"/>
        </w:rPr>
        <w:br/>
      </w:r>
      <w:r>
        <w:rPr>
          <w:rFonts w:hint="eastAsia"/>
        </w:rPr>
        <w:t>　　　　四、市场销售及利润状况</w:t>
      </w:r>
      <w:r>
        <w:rPr>
          <w:rFonts w:hint="eastAsia"/>
        </w:rPr>
        <w:br/>
      </w:r>
      <w:r>
        <w:rPr>
          <w:rFonts w:hint="eastAsia"/>
        </w:rPr>
        <w:t>　　　　五、市场成本费用构成情况</w:t>
      </w:r>
      <w:r>
        <w:rPr>
          <w:rFonts w:hint="eastAsia"/>
        </w:rPr>
        <w:br/>
      </w:r>
      <w:r>
        <w:rPr>
          <w:rFonts w:hint="eastAsia"/>
        </w:rPr>
        <w:t>　　第二节 2020-2025年中国干果市场偿债能力分析</w:t>
      </w:r>
      <w:r>
        <w:rPr>
          <w:rFonts w:hint="eastAsia"/>
        </w:rPr>
        <w:br/>
      </w:r>
      <w:r>
        <w:rPr>
          <w:rFonts w:hint="eastAsia"/>
        </w:rPr>
        <w:t>　　第三节 2020-2025年中国干果市场盈利能力分析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中国干果市场供给分析</w:t>
      </w:r>
      <w:r>
        <w:rPr>
          <w:rFonts w:hint="eastAsia"/>
        </w:rPr>
        <w:br/>
      </w:r>
      <w:r>
        <w:rPr>
          <w:rFonts w:hint="eastAsia"/>
        </w:rPr>
        <w:t>　　第一节 2020-2025年干果市场总产量分析</w:t>
      </w:r>
      <w:r>
        <w:rPr>
          <w:rFonts w:hint="eastAsia"/>
        </w:rPr>
        <w:br/>
      </w:r>
      <w:r>
        <w:rPr>
          <w:rFonts w:hint="eastAsia"/>
        </w:rPr>
        <w:t>　　第二节 2020-2025年干果市场产出结构变动分析</w:t>
      </w:r>
      <w:r>
        <w:rPr>
          <w:rFonts w:hint="eastAsia"/>
        </w:rPr>
        <w:br/>
      </w:r>
      <w:r>
        <w:rPr>
          <w:rFonts w:hint="eastAsia"/>
        </w:rPr>
        <w:t>　　第三节 2020-2025年干果市场产能过剩情况分析</w:t>
      </w:r>
      <w:r>
        <w:rPr>
          <w:rFonts w:hint="eastAsia"/>
        </w:rPr>
        <w:br/>
      </w:r>
      <w:r>
        <w:rPr>
          <w:rFonts w:hint="eastAsia"/>
        </w:rPr>
        <w:t>　　第四节 2020-2025年干果市场产销率与产品库存分析</w:t>
      </w:r>
      <w:r>
        <w:rPr>
          <w:rFonts w:hint="eastAsia"/>
        </w:rPr>
        <w:br/>
      </w:r>
      <w:r>
        <w:rPr>
          <w:rFonts w:hint="eastAsia"/>
        </w:rPr>
        <w:t>　　第五节 2020-2025年干果市场生产成本变动分析</w:t>
      </w:r>
      <w:r>
        <w:rPr>
          <w:rFonts w:hint="eastAsia"/>
        </w:rPr>
        <w:br/>
      </w:r>
      <w:r>
        <w:rPr>
          <w:rFonts w:hint="eastAsia"/>
        </w:rPr>
        <w:t>　　第六节 2025-2031年我国干果市场产量预测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中国干果市场需求分析</w:t>
      </w:r>
      <w:r>
        <w:rPr>
          <w:rFonts w:hint="eastAsia"/>
        </w:rPr>
        <w:br/>
      </w:r>
      <w:r>
        <w:rPr>
          <w:rFonts w:hint="eastAsia"/>
        </w:rPr>
        <w:t>　　第一节 2020-2025年干果市场总消费量分析</w:t>
      </w:r>
      <w:r>
        <w:rPr>
          <w:rFonts w:hint="eastAsia"/>
        </w:rPr>
        <w:br/>
      </w:r>
      <w:r>
        <w:rPr>
          <w:rFonts w:hint="eastAsia"/>
        </w:rPr>
        <w:t>　　第二节 2020-2025年干果市场消费特点与消费趋势分析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2020-2025年干果市场供需错位情况分析</w:t>
      </w:r>
      <w:r>
        <w:rPr>
          <w:rFonts w:hint="eastAsia"/>
        </w:rPr>
        <w:br/>
      </w:r>
      <w:r>
        <w:rPr>
          <w:rFonts w:hint="eastAsia"/>
        </w:rPr>
        <w:t>　　第四节 2020-2025年干果市场需求满足率与潜在需求量分析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一、市场满足率分析</w:t>
      </w:r>
      <w:r>
        <w:rPr>
          <w:rFonts w:hint="eastAsia"/>
        </w:rPr>
        <w:br/>
      </w:r>
      <w:r>
        <w:rPr>
          <w:rFonts w:hint="eastAsia"/>
        </w:rPr>
        <w:t>　　　　二、市场潜在需求量分析</w:t>
      </w:r>
      <w:r>
        <w:rPr>
          <w:rFonts w:hint="eastAsia"/>
        </w:rPr>
        <w:br/>
      </w:r>
      <w:r>
        <w:rPr>
          <w:rFonts w:hint="eastAsia"/>
        </w:rPr>
        <w:t>　　第五节 2020-2025年干果市场价格变动分析</w:t>
      </w:r>
      <w:r>
        <w:rPr>
          <w:rFonts w:hint="eastAsia"/>
        </w:rPr>
        <w:br/>
      </w:r>
      <w:r>
        <w:rPr>
          <w:rFonts w:hint="eastAsia"/>
        </w:rPr>
        <w:t>　　第六节 2025-2031年我国干果市场消费量预测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中国干果市场供需状况分析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2020-2025年干果市场供需状况</w:t>
      </w:r>
      <w:r>
        <w:rPr>
          <w:rFonts w:hint="eastAsia"/>
        </w:rPr>
        <w:br/>
      </w:r>
      <w:r>
        <w:rPr>
          <w:rFonts w:hint="eastAsia"/>
        </w:rPr>
        <w:t>　　　　一、供给状况</w:t>
      </w:r>
      <w:r>
        <w:rPr>
          <w:rFonts w:hint="eastAsia"/>
        </w:rPr>
        <w:br/>
      </w:r>
      <w:r>
        <w:rPr>
          <w:rFonts w:hint="eastAsia"/>
        </w:rPr>
        <w:t>　　　　二、需求状况</w:t>
      </w:r>
      <w:r>
        <w:rPr>
          <w:rFonts w:hint="eastAsia"/>
        </w:rPr>
        <w:br/>
      </w:r>
      <w:r>
        <w:rPr>
          <w:rFonts w:hint="eastAsia"/>
        </w:rPr>
        <w:t>　　　　三、供需缺口分析</w:t>
      </w:r>
      <w:r>
        <w:rPr>
          <w:rFonts w:hint="eastAsia"/>
        </w:rPr>
        <w:br/>
      </w:r>
      <w:r>
        <w:rPr>
          <w:rFonts w:hint="eastAsia"/>
        </w:rPr>
        <w:t>　　第二节 2025-2031年我国干果供给变化趋势预测</w:t>
      </w:r>
      <w:r>
        <w:rPr>
          <w:rFonts w:hint="eastAsia"/>
        </w:rPr>
        <w:br/>
      </w:r>
      <w:r>
        <w:rPr>
          <w:rFonts w:hint="eastAsia"/>
        </w:rPr>
        <w:t>　　第三节 2025-2031年我国干果需求变化趋势预测</w:t>
      </w:r>
      <w:r>
        <w:rPr>
          <w:rFonts w:hint="eastAsia"/>
        </w:rPr>
        <w:br/>
      </w:r>
      <w:r>
        <w:rPr>
          <w:rFonts w:hint="eastAsia"/>
        </w:rPr>
        <w:t>　　第四节 2025-2031年我国干果供需缺口变化趋势预测</w:t>
      </w:r>
      <w:r>
        <w:rPr>
          <w:rFonts w:hint="eastAsia"/>
        </w:rPr>
        <w:br/>
      </w:r>
      <w:r>
        <w:rPr>
          <w:rFonts w:hint="eastAsia"/>
        </w:rPr>
        <w:t>　　第五节 市场供需影响因素分析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中国干果市场价格行情分析</w:t>
      </w:r>
      <w:r>
        <w:rPr>
          <w:rFonts w:hint="eastAsia"/>
        </w:rPr>
        <w:br/>
      </w:r>
      <w:r>
        <w:rPr>
          <w:rFonts w:hint="eastAsia"/>
        </w:rPr>
        <w:t>　　第一节 2020-2025年干果市场平均价格走势分析</w:t>
      </w:r>
      <w:r>
        <w:rPr>
          <w:rFonts w:hint="eastAsia"/>
        </w:rPr>
        <w:br/>
      </w:r>
      <w:r>
        <w:rPr>
          <w:rFonts w:hint="eastAsia"/>
        </w:rPr>
        <w:t>　　第二节 2020-2025年干果市场价格走势分析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2025-2031年干果市场价格走势预测</w:t>
      </w:r>
      <w:r>
        <w:rPr>
          <w:rFonts w:hint="eastAsia"/>
        </w:rPr>
        <w:br/>
      </w:r>
      <w:r>
        <w:rPr>
          <w:rFonts w:hint="eastAsia"/>
        </w:rPr>
        <w:t>　　第五节 2025-2031年干果主要产品价格走势预测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中国干果市场进出口分析</w:t>
      </w:r>
      <w:r>
        <w:rPr>
          <w:rFonts w:hint="eastAsia"/>
        </w:rPr>
        <w:br/>
      </w:r>
      <w:r>
        <w:rPr>
          <w:rFonts w:hint="eastAsia"/>
        </w:rPr>
        <w:t>　　第一节 2020-2025年干果市场国际贸易市场分析</w:t>
      </w:r>
      <w:r>
        <w:rPr>
          <w:rFonts w:hint="eastAsia"/>
        </w:rPr>
        <w:br/>
      </w:r>
      <w:r>
        <w:rPr>
          <w:rFonts w:hint="eastAsia"/>
        </w:rPr>
        <w:t>　　第二节 2020-2025年干果市场进出口量分析</w:t>
      </w:r>
      <w:r>
        <w:rPr>
          <w:rFonts w:hint="eastAsia"/>
        </w:rPr>
        <w:br/>
      </w:r>
      <w:r>
        <w:rPr>
          <w:rFonts w:hint="eastAsia"/>
        </w:rPr>
        <w:t>　　第三节 2020-2025年国内外进出口相关政策分析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2020-2025年干果市场进出口特点分析</w:t>
      </w:r>
      <w:r>
        <w:rPr>
          <w:rFonts w:hint="eastAsia"/>
        </w:rPr>
        <w:br/>
      </w:r>
      <w:r>
        <w:rPr>
          <w:rFonts w:hint="eastAsia"/>
        </w:rPr>
        <w:t>　　第五节 2020-2025年干果市场进出口结构变动分析</w:t>
      </w:r>
      <w:r>
        <w:rPr>
          <w:rFonts w:hint="eastAsia"/>
        </w:rPr>
        <w:br/>
      </w:r>
      <w:r>
        <w:rPr>
          <w:rFonts w:hint="eastAsia"/>
        </w:rPr>
        <w:t>　　第六节 2025-2031年我国干果市场进出口预测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中国干果市场区域市场分析</w:t>
      </w:r>
      <w:r>
        <w:rPr>
          <w:rFonts w:hint="eastAsia"/>
        </w:rPr>
        <w:br/>
      </w:r>
      <w:r>
        <w:rPr>
          <w:rFonts w:hint="eastAsia"/>
        </w:rPr>
        <w:t>　　第一节 2020-2025年我国各区域产品生产分析</w:t>
      </w:r>
      <w:r>
        <w:rPr>
          <w:rFonts w:hint="eastAsia"/>
        </w:rPr>
        <w:br/>
      </w:r>
      <w:r>
        <w:rPr>
          <w:rFonts w:hint="eastAsia"/>
        </w:rPr>
        <w:t>　　第二节 2020-2025年我国各区域产品消费分析</w:t>
      </w:r>
      <w:r>
        <w:rPr>
          <w:rFonts w:hint="eastAsia"/>
        </w:rPr>
        <w:br/>
      </w:r>
      <w:r>
        <w:rPr>
          <w:rFonts w:hint="eastAsia"/>
        </w:rPr>
        <w:t>　　第三节 2020-2025年我国主要城市产品市场价格分析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2020-2025年我国各区域产品竞争程度分析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2025年干果市场区域市场运行情况分析</w:t>
      </w:r>
      <w:r>
        <w:rPr>
          <w:rFonts w:hint="eastAsia"/>
        </w:rPr>
        <w:br/>
      </w:r>
      <w:r>
        <w:rPr>
          <w:rFonts w:hint="eastAsia"/>
        </w:rPr>
        <w:t>　　第一节 2025年华北地区干果市场运行情况分析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2025年东北地区干果市场运行情况分析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2025年华东地区干果市场运行情况分析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2025年华中地区干果市场运行情况分析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第五节 2025年华南地区干果市场运行情况分析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2025年西南地区干果市场运行情况分析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第七节 2025年西北地区干果市场运行情况分析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中国干果市场竞争格局分析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2025-2031年国内外主要市场企业分析</w:t>
      </w:r>
      <w:r>
        <w:rPr>
          <w:rFonts w:hint="eastAsia"/>
        </w:rPr>
        <w:br/>
      </w:r>
      <w:r>
        <w:rPr>
          <w:rFonts w:hint="eastAsia"/>
        </w:rPr>
        <w:t>　　第二节 干果市场历史竞争格局综述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二、市场竞争程度</w:t>
      </w:r>
      <w:r>
        <w:rPr>
          <w:rFonts w:hint="eastAsia"/>
        </w:rPr>
        <w:br/>
      </w:r>
      <w:r>
        <w:rPr>
          <w:rFonts w:hint="eastAsia"/>
        </w:rPr>
        <w:t>　　第三节 干果市场企业竞争状况分析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市场代表性企业经营发展模式分析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2025-2031年干果市场竞争格局展望</w:t>
      </w:r>
      <w:r>
        <w:rPr>
          <w:rFonts w:hint="eastAsia"/>
        </w:rPr>
        <w:br/>
      </w:r>
      <w:r>
        <w:rPr>
          <w:rFonts w:hint="eastAsia"/>
        </w:rPr>
        <w:t>　　　　一、市场集中度展望</w:t>
      </w:r>
      <w:r>
        <w:rPr>
          <w:rFonts w:hint="eastAsia"/>
        </w:rPr>
        <w:br/>
      </w:r>
      <w:r>
        <w:rPr>
          <w:rFonts w:hint="eastAsia"/>
        </w:rPr>
        <w:t>　　　　二、市场竞争格局对产品价格的影响展望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中国干果市场产品技术发展分析</w:t>
      </w:r>
      <w:r>
        <w:rPr>
          <w:rFonts w:hint="eastAsia"/>
        </w:rPr>
        <w:br/>
      </w:r>
      <w:r>
        <w:rPr>
          <w:rFonts w:hint="eastAsia"/>
        </w:rPr>
        <w:t>　　第一节 我国干果技术发展现状</w:t>
      </w:r>
      <w:r>
        <w:rPr>
          <w:rFonts w:hint="eastAsia"/>
        </w:rPr>
        <w:br/>
      </w:r>
      <w:r>
        <w:rPr>
          <w:rFonts w:hint="eastAsia"/>
        </w:rPr>
        <w:t>　　第二节 我国干果产品技术成熟度分析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中外干果技术差距及原因分析</w:t>
      </w:r>
      <w:r>
        <w:rPr>
          <w:rFonts w:hint="eastAsia"/>
        </w:rPr>
        <w:br/>
      </w:r>
      <w:r>
        <w:rPr>
          <w:rFonts w:hint="eastAsia"/>
        </w:rPr>
        <w:t>　　第四节 我国干果技术发展对策及建议</w:t>
      </w:r>
      <w:r>
        <w:rPr>
          <w:rFonts w:hint="eastAsia"/>
        </w:rPr>
        <w:br/>
      </w:r>
      <w:r>
        <w:rPr>
          <w:rFonts w:hint="eastAsia"/>
        </w:rPr>
        <w:t>　　第五节 中外主要干果生产商生产设备配置对比分析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我国干果产品研发、设计发展趋势分析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中国干果市场产品营销分析</w:t>
      </w:r>
      <w:r>
        <w:rPr>
          <w:rFonts w:hint="eastAsia"/>
        </w:rPr>
        <w:br/>
      </w:r>
      <w:r>
        <w:rPr>
          <w:rFonts w:hint="eastAsia"/>
        </w:rPr>
        <w:t>　　第一节 干果市场国内营销模式分析</w:t>
      </w:r>
      <w:r>
        <w:rPr>
          <w:rFonts w:hint="eastAsia"/>
        </w:rPr>
        <w:br/>
      </w:r>
      <w:r>
        <w:rPr>
          <w:rFonts w:hint="eastAsia"/>
        </w:rPr>
        <w:t>　　第二节 干果市场主要销售渠道分析</w:t>
      </w:r>
      <w:r>
        <w:rPr>
          <w:rFonts w:hint="eastAsia"/>
        </w:rPr>
        <w:br/>
      </w:r>
      <w:r>
        <w:rPr>
          <w:rFonts w:hint="eastAsia"/>
        </w:rPr>
        <w:t>　　第三节 干果市场广告与促销方式分析</w:t>
      </w:r>
      <w:r>
        <w:rPr>
          <w:rFonts w:hint="eastAsia"/>
        </w:rPr>
        <w:br/>
      </w:r>
      <w:r>
        <w:rPr>
          <w:rFonts w:hint="eastAsia"/>
        </w:rPr>
        <w:t>　　第四节 干果市场价格竞争方式分析</w:t>
      </w:r>
      <w:r>
        <w:rPr>
          <w:rFonts w:hint="eastAsia"/>
        </w:rPr>
        <w:br/>
      </w:r>
      <w:r>
        <w:rPr>
          <w:rFonts w:hint="eastAsia"/>
        </w:rPr>
        <w:t>　　第五节 干果市场国际化营销模式分析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中国干果市场消费者偏好调查</w:t>
      </w:r>
      <w:r>
        <w:rPr>
          <w:rFonts w:hint="eastAsia"/>
        </w:rPr>
        <w:br/>
      </w:r>
      <w:r>
        <w:rPr>
          <w:rFonts w:hint="eastAsia"/>
        </w:rPr>
        <w:t>　　第一节 干果市场产品目标客户群体调查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干果市场产品的品牌市场调查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一、消费者对市场品牌认知度宏观调查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二、消费者对市场产品的品牌偏好调查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三、消费者对市场品牌的首要认知渠道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五、干果市场品牌忠诚度调查</w:t>
      </w:r>
      <w:r>
        <w:rPr>
          <w:rFonts w:hint="eastAsia"/>
        </w:rPr>
        <w:br/>
      </w:r>
      <w:r>
        <w:rPr>
          <w:rFonts w:hint="eastAsia"/>
        </w:rPr>
        <w:t>　　　　六、干果市场品牌市场占有率调查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中国干果市场重点企业分析</w:t>
      </w:r>
      <w:r>
        <w:rPr>
          <w:rFonts w:hint="eastAsia"/>
        </w:rPr>
        <w:br/>
      </w:r>
      <w:r>
        <w:rPr>
          <w:rFonts w:hint="eastAsia"/>
        </w:rPr>
        <w:t>　　第一节 临沂大林食品股份有限公司基本情况及经营状况</w:t>
      </w:r>
      <w:r>
        <w:rPr>
          <w:rFonts w:hint="eastAsia"/>
        </w:rPr>
        <w:br/>
      </w:r>
      <w:r>
        <w:rPr>
          <w:rFonts w:hint="eastAsia"/>
        </w:rPr>
        <w:t>　　　　一、基本情况及经营状况</w:t>
      </w:r>
      <w:r>
        <w:rPr>
          <w:rFonts w:hint="eastAsia"/>
        </w:rPr>
        <w:br/>
      </w:r>
      <w:r>
        <w:rPr>
          <w:rFonts w:hint="eastAsia"/>
        </w:rPr>
        <w:t>　　　　二、资产负债分析</w:t>
      </w:r>
      <w:r>
        <w:rPr>
          <w:rFonts w:hint="eastAsia"/>
        </w:rPr>
        <w:br/>
      </w:r>
      <w:r>
        <w:rPr>
          <w:rFonts w:hint="eastAsia"/>
        </w:rPr>
        <w:t>　　　　三、成本费用分析</w:t>
      </w:r>
      <w:r>
        <w:rPr>
          <w:rFonts w:hint="eastAsia"/>
        </w:rPr>
        <w:br/>
      </w:r>
      <w:r>
        <w:rPr>
          <w:rFonts w:hint="eastAsia"/>
        </w:rPr>
        <w:t>　　　　四、收入及利润分析</w:t>
      </w:r>
      <w:r>
        <w:rPr>
          <w:rFonts w:hint="eastAsia"/>
        </w:rPr>
        <w:br/>
      </w:r>
      <w:r>
        <w:rPr>
          <w:rFonts w:hint="eastAsia"/>
        </w:rPr>
        <w:t>　　　　五、现金流分析</w:t>
      </w:r>
      <w:r>
        <w:rPr>
          <w:rFonts w:hint="eastAsia"/>
        </w:rPr>
        <w:br/>
      </w:r>
      <w:r>
        <w:rPr>
          <w:rFonts w:hint="eastAsia"/>
        </w:rPr>
        <w:t>　　　　六、竞争优势分析</w:t>
      </w:r>
      <w:r>
        <w:rPr>
          <w:rFonts w:hint="eastAsia"/>
        </w:rPr>
        <w:br/>
      </w:r>
      <w:r>
        <w:rPr>
          <w:rFonts w:hint="eastAsia"/>
        </w:rPr>
        <w:t>　　第二节 青岛新美香食品有限公司基本情况及经营状况</w:t>
      </w:r>
      <w:r>
        <w:rPr>
          <w:rFonts w:hint="eastAsia"/>
        </w:rPr>
        <w:br/>
      </w:r>
      <w:r>
        <w:rPr>
          <w:rFonts w:hint="eastAsia"/>
        </w:rPr>
        <w:t>　　　　一、基本情况及经营状况</w:t>
      </w:r>
      <w:r>
        <w:rPr>
          <w:rFonts w:hint="eastAsia"/>
        </w:rPr>
        <w:br/>
      </w:r>
      <w:r>
        <w:rPr>
          <w:rFonts w:hint="eastAsia"/>
        </w:rPr>
        <w:t>　　　　二、资产负债分析</w:t>
      </w:r>
      <w:r>
        <w:rPr>
          <w:rFonts w:hint="eastAsia"/>
        </w:rPr>
        <w:br/>
      </w:r>
      <w:r>
        <w:rPr>
          <w:rFonts w:hint="eastAsia"/>
        </w:rPr>
        <w:t>　　　　三、成本费用分析</w:t>
      </w:r>
      <w:r>
        <w:rPr>
          <w:rFonts w:hint="eastAsia"/>
        </w:rPr>
        <w:br/>
      </w:r>
      <w:r>
        <w:rPr>
          <w:rFonts w:hint="eastAsia"/>
        </w:rPr>
        <w:t>　　　　四、收入及利润分析</w:t>
      </w:r>
      <w:r>
        <w:rPr>
          <w:rFonts w:hint="eastAsia"/>
        </w:rPr>
        <w:br/>
      </w:r>
      <w:r>
        <w:rPr>
          <w:rFonts w:hint="eastAsia"/>
        </w:rPr>
        <w:t>　　　　五、现金流分析</w:t>
      </w:r>
      <w:r>
        <w:rPr>
          <w:rFonts w:hint="eastAsia"/>
        </w:rPr>
        <w:br/>
      </w:r>
      <w:r>
        <w:rPr>
          <w:rFonts w:hint="eastAsia"/>
        </w:rPr>
        <w:t>　　　　六、竞争优势分析</w:t>
      </w:r>
      <w:r>
        <w:rPr>
          <w:rFonts w:hint="eastAsia"/>
        </w:rPr>
        <w:br/>
      </w:r>
      <w:r>
        <w:rPr>
          <w:rFonts w:hint="eastAsia"/>
        </w:rPr>
        <w:t>　　　　5家重点企业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2025-2031年干果市场发展趋势预测分析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2025年干果市场发展趋势与预测</w:t>
      </w:r>
      <w:r>
        <w:rPr>
          <w:rFonts w:hint="eastAsia"/>
        </w:rPr>
        <w:br/>
      </w:r>
      <w:r>
        <w:rPr>
          <w:rFonts w:hint="eastAsia"/>
        </w:rPr>
        <w:t>　　　　一、市场的发展趋势</w:t>
      </w:r>
      <w:r>
        <w:rPr>
          <w:rFonts w:hint="eastAsia"/>
        </w:rPr>
        <w:br/>
      </w:r>
      <w:r>
        <w:rPr>
          <w:rFonts w:hint="eastAsia"/>
        </w:rPr>
        <w:t>　　　　二、研发趋势</w:t>
      </w:r>
      <w:r>
        <w:rPr>
          <w:rFonts w:hint="eastAsia"/>
        </w:rPr>
        <w:br/>
      </w:r>
      <w:r>
        <w:rPr>
          <w:rFonts w:hint="eastAsia"/>
        </w:rPr>
        <w:t>　　　　三、产品市场预测</w:t>
      </w:r>
      <w:r>
        <w:rPr>
          <w:rFonts w:hint="eastAsia"/>
        </w:rPr>
        <w:br/>
      </w:r>
      <w:r>
        <w:rPr>
          <w:rFonts w:hint="eastAsia"/>
        </w:rPr>
        <w:t>　　第二节 2025-2031年干果市场发展趋势与预测</w:t>
      </w:r>
      <w:r>
        <w:rPr>
          <w:rFonts w:hint="eastAsia"/>
        </w:rPr>
        <w:br/>
      </w:r>
      <w:r>
        <w:rPr>
          <w:rFonts w:hint="eastAsia"/>
        </w:rPr>
        <w:t>　　　　一、未来干果市场发展方向预测</w:t>
      </w:r>
      <w:r>
        <w:rPr>
          <w:rFonts w:hint="eastAsia"/>
        </w:rPr>
        <w:br/>
      </w:r>
      <w:r>
        <w:rPr>
          <w:rFonts w:hint="eastAsia"/>
        </w:rPr>
        <w:t>　　　　二、2025-2031年干果市场发展预测</w:t>
      </w:r>
      <w:r>
        <w:rPr>
          <w:rFonts w:hint="eastAsia"/>
        </w:rPr>
        <w:br/>
      </w:r>
      <w:r>
        <w:rPr>
          <w:rFonts w:hint="eastAsia"/>
        </w:rPr>
        <w:t>　　　　三、2025-2031年干果市场竞争预测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中国干果市场投资风险分析</w:t>
      </w:r>
      <w:r>
        <w:rPr>
          <w:rFonts w:hint="eastAsia"/>
        </w:rPr>
        <w:br/>
      </w:r>
      <w:r>
        <w:rPr>
          <w:rFonts w:hint="eastAsia"/>
        </w:rPr>
        <w:t>　　第一节 2025-2031年干果市场投资机会</w:t>
      </w:r>
      <w:r>
        <w:rPr>
          <w:rFonts w:hint="eastAsia"/>
        </w:rPr>
        <w:br/>
      </w:r>
      <w:r>
        <w:rPr>
          <w:rFonts w:hint="eastAsia"/>
        </w:rPr>
        <w:t>　　　　一、产品投资机会</w:t>
      </w:r>
      <w:r>
        <w:rPr>
          <w:rFonts w:hint="eastAsia"/>
        </w:rPr>
        <w:br/>
      </w:r>
      <w:r>
        <w:rPr>
          <w:rFonts w:hint="eastAsia"/>
        </w:rPr>
        <w:t>　　　　二、出口投资机会</w:t>
      </w:r>
      <w:r>
        <w:rPr>
          <w:rFonts w:hint="eastAsia"/>
        </w:rPr>
        <w:br/>
      </w:r>
      <w:r>
        <w:rPr>
          <w:rFonts w:hint="eastAsia"/>
        </w:rPr>
        <w:t>　　　　三、企业多元化投资机会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2025-2031年干果市场投资风险展望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中国干果市场投资建议分析</w:t>
      </w:r>
      <w:r>
        <w:rPr>
          <w:rFonts w:hint="eastAsia"/>
        </w:rPr>
        <w:br/>
      </w:r>
      <w:r>
        <w:rPr>
          <w:rFonts w:hint="eastAsia"/>
        </w:rPr>
        <w:t>　　第一节 2025-2031年干果市场投资分析</w:t>
      </w:r>
      <w:r>
        <w:rPr>
          <w:rFonts w:hint="eastAsia"/>
        </w:rPr>
        <w:br/>
      </w:r>
      <w:r>
        <w:rPr>
          <w:rFonts w:hint="eastAsia"/>
        </w:rPr>
        <w:t>　　　　一、热点投资地域分析</w:t>
      </w:r>
      <w:r>
        <w:rPr>
          <w:rFonts w:hint="eastAsia"/>
        </w:rPr>
        <w:br/>
      </w:r>
      <w:r>
        <w:rPr>
          <w:rFonts w:hint="eastAsia"/>
        </w:rPr>
        <w:t>　　　　二、热点投资方式分析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2025-2031年干果经营战略建议</w:t>
      </w:r>
      <w:r>
        <w:rPr>
          <w:rFonts w:hint="eastAsia"/>
        </w:rPr>
        <w:br/>
      </w:r>
      <w:r>
        <w:rPr>
          <w:rFonts w:hint="eastAsia"/>
        </w:rPr>
        <w:t>　　第三节 中-智林-－2025-2031年干果的资本运作模式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2020-2025年中国干果市场规模及增速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2025-2031年中国干果市场规模及增速预测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2020-2025年中国干果行业重点企业市场份额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2025年中国干果行业区域结构</w:t>
      </w:r>
      <w:r>
        <w:rPr>
          <w:rFonts w:hint="eastAsia"/>
        </w:rPr>
        <w:br/>
      </w:r>
      <w:r>
        <w:rPr>
          <w:rFonts w:hint="eastAsia"/>
        </w:rPr>
        <w:t>　　图表 2025年中国干果行业渠道结构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2020-2025年中国干果市场需求总量</w:t>
      </w:r>
      <w:r>
        <w:rPr>
          <w:rFonts w:hint="eastAsia"/>
        </w:rPr>
        <w:br/>
      </w:r>
      <w:r>
        <w:rPr>
          <w:rFonts w:hint="eastAsia"/>
        </w:rPr>
        <w:t>　　图表 2025-2031年中国干果市场需求总量预测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2020-2025年中国干果市场需求集中度</w:t>
      </w:r>
      <w:r>
        <w:rPr>
          <w:rFonts w:hint="eastAsia"/>
        </w:rPr>
        <w:br/>
      </w:r>
      <w:r>
        <w:rPr>
          <w:rFonts w:hint="eastAsia"/>
        </w:rPr>
        <w:t>　　图表 2020-2025年中国干果市场需求增长速度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2020-2025年中国干果市场饱和度</w:t>
      </w:r>
      <w:r>
        <w:rPr>
          <w:rFonts w:hint="eastAsia"/>
        </w:rPr>
        <w:br/>
      </w:r>
      <w:r>
        <w:rPr>
          <w:rFonts w:hint="eastAsia"/>
        </w:rPr>
        <w:t>　　图表 2020-2025年中国干果市场供给总量</w:t>
      </w:r>
      <w:r>
        <w:rPr>
          <w:rFonts w:hint="eastAsia"/>
        </w:rPr>
        <w:br/>
      </w:r>
      <w:r>
        <w:rPr>
          <w:rFonts w:hint="eastAsia"/>
        </w:rPr>
        <w:t>　　图表 2020-2025年中国干果市场供给增长速度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2025-2031年中国干果行业供给量预测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2020-2025年中国干果行业供给集中度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452f96ecb4241" w:history="1">
        <w:r>
          <w:rPr>
            <w:rStyle w:val="Hyperlink"/>
          </w:rPr>
          <w:t>2025-2031年中国冻干水果行业现状调研分析及发展趋势研究报告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2333758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d452f96ecb4241" w:history="1">
        <w:r>
          <w:rPr>
            <w:rStyle w:val="Hyperlink"/>
          </w:rPr>
          <w:t>https://www.20087.com/8/75/DongGanShuiGuoHangYeXianZhuangYu.html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热点：冻干水果是怎么做出来的、冻干水果的优缺点、冻干果蔬干吃了会胖吗、冻干水果热量高吗、冻干的水果干需要什么机器、冻干水果制作过程、冻干水果吃了会胖吗、冻干水果有营养吗、果蔬冻干有营养吗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46b25e02e438f" w:history="1">
      <w:r>
        <w:rPr>
          <w:rStyle w:val="Hyperlink"/>
        </w:rPr>
        <w:t>2025-2031年中国冻干水果行业现状调研分析及发展趋势研究报告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DongGanShuiGuoHangYeXianZhuangYu.html" TargetMode="External" Id="Ra8d452f96ecb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DongGanShuiGuoHangYeXianZhuangYu.html" TargetMode="External" Id="R09546b25e02e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2025-05-23T08:31:00Z</dcterms:created>
  <dcterms:modified xsi:type="dcterms:W3CDTF">2025-05-23T09:31:00Z</dcterms:modified>
  <dc:subject>2025-2031年中国冻干水果行业现状调研分析及发展趋势研究报告</dc:subject>
  <dc:title>2025-2031年中国冻干水果行业现状调研分析及发展趋势研究报告</dc:title>
  <cp:keywords>2025-2031年中国冻干水果行业现状调研分析及发展趋势研究报告</cp:keywords>
  <dc:description>2025-2031年中国冻干水果行业现状调研分析及发展趋势研究报告</dc:description>
</cp:coreProperties>
</file>