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568d216145da" w:history="1">
              <w:r>
                <w:rPr>
                  <w:rStyle w:val="Hyperlink"/>
                </w:rPr>
                <w:t>中国饮料市场深度研究及发展趋势预测报告（2026-2032年）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568d216145da" w:history="1">
              <w:r>
                <w:rPr>
                  <w:rStyle w:val="Hyperlink"/>
                </w:rPr>
                <w:t>中国饮料市场深度研究及发展趋势预测报告（2026-2032年）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568d216145da" w:history="1">
                <w:r>
                  <w:rPr>
                    <w:rStyle w:val="Hyperlink"/>
                  </w:rPr>
                  <w:t>https://www.20087.com/6/22/YinLiaoDengFaZhanQuShiYuCeBaoGao.html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涵盖了从传统的水、茶饮到现代的功能性饮料、植物基饮品等多个品类，是消费品市场中一个极为重要的组成部分。随着消费者健康意识的提升和技术进步，市场上出现了更多注重营养成分和天然原料的产品。目前，功能性饮料如维生素强化水、电解质补充液等因其能够满足特定人群的需求而备受青睐；同时，以植物为基础的替代饮品（例如燕麦奶、椰子水）也因应环保趋势和素食主义者的增加而快速崛起。此外，个性化定制服务逐渐兴起，通过智能平台实现按需调配，为消费者提供独一无二的产品体验。</w:t>
      </w:r>
      <w:r>
        <w:rPr>
          <w:rFonts w:hint="eastAsia"/>
        </w:rPr>
        <w:br/>
      </w:r>
      <w:r>
        <w:rPr>
          <w:rFonts w:hint="eastAsia"/>
        </w:rPr>
        <w:t>　　未来，饮料产业的发展将围绕可持续性和创新两个核心展开。一方面，企业致力于减少包装材料对环境的影响，采用可回收或生物降解材质，并探索无瓶装形式的新零售模式。另一方面，科技创新将持续驱动产品迭代升级，比如利用发酵技术开发新型益生菌饮品，或是借助纳米技术改善口感与保质期。长远来看，随着基因编辑作物的商业化应用，预计会有更多具有特殊功效的原材料被引入到饮料配方之中，进一步丰富市场供给并引领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568d216145da" w:history="1">
        <w:r>
          <w:rPr>
            <w:rStyle w:val="Hyperlink"/>
          </w:rPr>
          <w:t>中国饮料市场深度研究及发展趋势预测报告（2026-2032年）</w:t>
        </w:r>
      </w:hyperlink>
      <w:r>
        <w:rPr>
          <w:rFonts w:hint="eastAsia"/>
        </w:rPr>
        <w:t>》依托国家统计局及饮料相关协会的详实数据，全面解析了饮料行业现状与市场需求，重点分析了饮料市场规模、产业链结构及价格动态，并对饮料细分市场进行了详细探讨。报告科学预测了饮料市场前景与发展趋势，评估了品牌竞争格局、市场集中度及重点企业的市场表现。同时，通过SWOT分析揭示了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饮料定义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饮料分类情况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一、饮料行业相关政策</w:t>
      </w:r>
      <w:r>
        <w:rPr>
          <w:rFonts w:hint="eastAsia"/>
        </w:rPr>
        <w:br/>
      </w:r>
      <w:r>
        <w:rPr>
          <w:rFonts w:hint="eastAsia"/>
        </w:rPr>
        <w:t>　　　　二、饮料行业相关标准</w:t>
      </w:r>
      <w:r>
        <w:rPr>
          <w:rFonts w:hint="eastAsia"/>
        </w:rPr>
        <w:br/>
      </w:r>
      <w:r>
        <w:rPr>
          <w:rFonts w:hint="eastAsia"/>
        </w:rPr>
        <w:t>　　第三节 2020-2025年饮料行业技术环境分析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2025-2026年中国饮料行业发展概况</w:t>
      </w:r>
      <w:r>
        <w:rPr>
          <w:rFonts w:hint="eastAsia"/>
        </w:rPr>
        <w:br/>
      </w:r>
      <w:r>
        <w:rPr>
          <w:rFonts w:hint="eastAsia"/>
        </w:rPr>
        <w:t>　　第一节 饮料行业发展态势分析</w:t>
      </w:r>
      <w:r>
        <w:rPr>
          <w:rFonts w:hint="eastAsia"/>
        </w:rPr>
        <w:br/>
      </w:r>
      <w:r>
        <w:rPr>
          <w:rFonts w:hint="eastAsia"/>
        </w:rPr>
        <w:t>　　第二节 饮料行业发展特点分析</w:t>
      </w:r>
      <w:r>
        <w:rPr>
          <w:rFonts w:hint="eastAsia"/>
        </w:rPr>
        <w:br/>
      </w:r>
      <w:r>
        <w:rPr>
          <w:rFonts w:hint="eastAsia"/>
        </w:rPr>
        <w:t>　　第三节 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中国饮料市场规模情况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一、2020-2025年饮料市场需求情况</w:t>
      </w:r>
      <w:r>
        <w:rPr>
          <w:rFonts w:hint="eastAsia"/>
        </w:rPr>
        <w:br/>
      </w:r>
      <w:r>
        <w:rPr>
          <w:rFonts w:hint="eastAsia"/>
        </w:rPr>
        <w:t>　　　　二、2026年饮料行业市场需求特点分析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三、2026-2032年饮料市场需求预测</w:t>
      </w:r>
      <w:r>
        <w:rPr>
          <w:rFonts w:hint="eastAsia"/>
        </w:rPr>
        <w:br/>
      </w:r>
      <w:r>
        <w:rPr>
          <w:rFonts w:hint="eastAsia"/>
        </w:rPr>
        <w:t>　　第四节 中国饮料行业市场供给状况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一、2020-2025年饮料市场供给情况</w:t>
      </w:r>
      <w:r>
        <w:rPr>
          <w:rFonts w:hint="eastAsia"/>
        </w:rPr>
        <w:br/>
      </w:r>
      <w:r>
        <w:rPr>
          <w:rFonts w:hint="eastAsia"/>
        </w:rPr>
        <w:t>　　　　二、2026年饮料行业市场供给特点分析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三、2026-2032年饮料市场供给预测</w:t>
      </w:r>
      <w:r>
        <w:rPr>
          <w:rFonts w:hint="eastAsia"/>
        </w:rPr>
        <w:br/>
      </w:r>
      <w:r>
        <w:rPr>
          <w:rFonts w:hint="eastAsia"/>
        </w:rPr>
        <w:t>　　第五节 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饮料细分行业市场调研</w:t>
      </w:r>
      <w:r>
        <w:rPr>
          <w:rFonts w:hint="eastAsia"/>
        </w:rPr>
        <w:br/>
      </w:r>
      <w:r>
        <w:rPr>
          <w:rFonts w:hint="eastAsia"/>
        </w:rPr>
        <w:t>　　第一节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三、典型饮料企业产品竞争策略分析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2026-2032年饮料行业竞争格局与展望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三、我国饮料市场竞争趋势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饮料企业（六）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饮料行业SWOT模型分析</w:t>
      </w:r>
      <w:r>
        <w:rPr>
          <w:rFonts w:hint="eastAsia"/>
        </w:rPr>
        <w:br/>
      </w:r>
      <w:r>
        <w:rPr>
          <w:rFonts w:hint="eastAsia"/>
        </w:rPr>
        <w:t>　　　　一、饮料行业优势分析</w:t>
      </w:r>
      <w:r>
        <w:rPr>
          <w:rFonts w:hint="eastAsia"/>
        </w:rPr>
        <w:br/>
      </w:r>
      <w:r>
        <w:rPr>
          <w:rFonts w:hint="eastAsia"/>
        </w:rPr>
        <w:t>　　　　二、饮料行业劣势分析</w:t>
      </w:r>
      <w:r>
        <w:rPr>
          <w:rFonts w:hint="eastAsia"/>
        </w:rPr>
        <w:br/>
      </w:r>
      <w:r>
        <w:rPr>
          <w:rFonts w:hint="eastAsia"/>
        </w:rPr>
        <w:t>　　　　三、饮料行业机会分析</w:t>
      </w:r>
      <w:r>
        <w:rPr>
          <w:rFonts w:hint="eastAsia"/>
        </w:rPr>
        <w:br/>
      </w:r>
      <w:r>
        <w:rPr>
          <w:rFonts w:hint="eastAsia"/>
        </w:rPr>
        <w:t>　　　　四、饮料行业风险分析</w:t>
      </w:r>
      <w:r>
        <w:rPr>
          <w:rFonts w:hint="eastAsia"/>
        </w:rPr>
        <w:br/>
      </w:r>
      <w:r>
        <w:rPr>
          <w:rFonts w:hint="eastAsia"/>
        </w:rPr>
        <w:t>　　第二节 饮料行业风险分析</w:t>
      </w:r>
      <w:r>
        <w:rPr>
          <w:rFonts w:hint="eastAsia"/>
        </w:rPr>
        <w:br/>
      </w:r>
      <w:r>
        <w:rPr>
          <w:rFonts w:hint="eastAsia"/>
        </w:rPr>
        <w:t>　　　　一、饮料市场竞争风险</w:t>
      </w:r>
      <w:r>
        <w:rPr>
          <w:rFonts w:hint="eastAsia"/>
        </w:rPr>
        <w:br/>
      </w:r>
      <w:r>
        <w:rPr>
          <w:rFonts w:hint="eastAsia"/>
        </w:rPr>
        <w:t>　　　　二、饮料原材料压力风险分析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三、饮料技术风险分析</w:t>
      </w:r>
      <w:r>
        <w:rPr>
          <w:rFonts w:hint="eastAsia"/>
        </w:rPr>
        <w:br/>
      </w:r>
      <w:r>
        <w:rPr>
          <w:rFonts w:hint="eastAsia"/>
        </w:rPr>
        <w:t>　　　　四、饮料政策和体制风险</w:t>
      </w:r>
      <w:r>
        <w:rPr>
          <w:rFonts w:hint="eastAsia"/>
        </w:rPr>
        <w:br/>
      </w:r>
      <w:r>
        <w:rPr>
          <w:rFonts w:hint="eastAsia"/>
        </w:rPr>
        <w:t>　　　　五、饮料行业进入退出风险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一、2026年饮料总体投资结构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二、2020-2025年饮料投资规模情况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三、2020-2025年饮料投资增速情况</w:t>
      </w:r>
      <w:r>
        <w:rPr>
          <w:rFonts w:hint="eastAsia"/>
        </w:rPr>
        <w:br/>
      </w:r>
      <w:r>
        <w:rPr>
          <w:rFonts w:hint="eastAsia"/>
        </w:rPr>
        <w:t>　　　　四、2026年饮料分地区投资分析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三、2026-2026年饮料投资机会分析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四、2026-2026年饮料投资新方向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一、2026-2026年饮料市场发展前景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饮料图片</w:t>
      </w:r>
      <w:r>
        <w:rPr>
          <w:rFonts w:hint="eastAsia"/>
        </w:rPr>
        <w:br/>
      </w:r>
      <w:r>
        <w:rPr>
          <w:rFonts w:hint="eastAsia"/>
        </w:rPr>
        <w:t>　　图表 饮料种类 分类</w:t>
      </w:r>
      <w:r>
        <w:rPr>
          <w:rFonts w:hint="eastAsia"/>
        </w:rPr>
        <w:br/>
      </w:r>
      <w:r>
        <w:rPr>
          <w:rFonts w:hint="eastAsia"/>
        </w:rPr>
        <w:t>　　图表 饮料用途 应用</w:t>
      </w:r>
      <w:r>
        <w:rPr>
          <w:rFonts w:hint="eastAsia"/>
        </w:rPr>
        <w:br/>
      </w:r>
      <w:r>
        <w:rPr>
          <w:rFonts w:hint="eastAsia"/>
        </w:rPr>
        <w:t>　　图表 饮料主要特点</w:t>
      </w:r>
      <w:r>
        <w:rPr>
          <w:rFonts w:hint="eastAsia"/>
        </w:rPr>
        <w:br/>
      </w:r>
      <w:r>
        <w:rPr>
          <w:rFonts w:hint="eastAsia"/>
        </w:rPr>
        <w:t>　　图表 饮料产业链分析</w:t>
      </w:r>
      <w:r>
        <w:rPr>
          <w:rFonts w:hint="eastAsia"/>
        </w:rPr>
        <w:br/>
      </w:r>
      <w:r>
        <w:rPr>
          <w:rFonts w:hint="eastAsia"/>
        </w:rPr>
        <w:t>　　图表 饮料政策分析</w:t>
      </w:r>
      <w:r>
        <w:rPr>
          <w:rFonts w:hint="eastAsia"/>
        </w:rPr>
        <w:br/>
      </w:r>
      <w:r>
        <w:rPr>
          <w:rFonts w:hint="eastAsia"/>
        </w:rPr>
        <w:t>　　图表 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2020-2025年饮料行业市场容量分析</w:t>
      </w:r>
      <w:r>
        <w:rPr>
          <w:rFonts w:hint="eastAsia"/>
        </w:rPr>
        <w:br/>
      </w:r>
      <w:r>
        <w:rPr>
          <w:rFonts w:hint="eastAsia"/>
        </w:rPr>
        <w:t>　　图表 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2020-2025年中国饮料价格走势</w:t>
      </w:r>
      <w:r>
        <w:rPr>
          <w:rFonts w:hint="eastAsia"/>
        </w:rPr>
        <w:br/>
      </w:r>
      <w:r>
        <w:rPr>
          <w:rFonts w:hint="eastAsia"/>
        </w:rPr>
        <w:t>　　图表 2026年饮料成本和利润分析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饮料品牌</w:t>
      </w:r>
      <w:r>
        <w:rPr>
          <w:rFonts w:hint="eastAsia"/>
        </w:rPr>
        <w:br/>
      </w:r>
      <w:r>
        <w:rPr>
          <w:rFonts w:hint="eastAsia"/>
        </w:rPr>
        <w:t>　　图表 饮料企业（一）概况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饮料企业（一）经营分析</w:t>
      </w:r>
      <w:r>
        <w:rPr>
          <w:rFonts w:hint="eastAsia"/>
        </w:rPr>
        <w:br/>
      </w:r>
      <w:r>
        <w:rPr>
          <w:rFonts w:hint="eastAsia"/>
        </w:rPr>
        <w:t>　　图表 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饮料上游现状</w:t>
      </w:r>
      <w:r>
        <w:rPr>
          <w:rFonts w:hint="eastAsia"/>
        </w:rPr>
        <w:br/>
      </w:r>
      <w:r>
        <w:rPr>
          <w:rFonts w:hint="eastAsia"/>
        </w:rPr>
        <w:t>　　图表 饮料下游调研</w:t>
      </w:r>
      <w:r>
        <w:rPr>
          <w:rFonts w:hint="eastAsia"/>
        </w:rPr>
        <w:br/>
      </w:r>
      <w:r>
        <w:rPr>
          <w:rFonts w:hint="eastAsia"/>
        </w:rPr>
        <w:t>　　图表 饮料企业（二）概况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饮料企业（二）经营分析</w:t>
      </w:r>
      <w:r>
        <w:rPr>
          <w:rFonts w:hint="eastAsia"/>
        </w:rPr>
        <w:br/>
      </w:r>
      <w:r>
        <w:rPr>
          <w:rFonts w:hint="eastAsia"/>
        </w:rPr>
        <w:t>　　图表 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饮料企业（三）概况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饮料企业（三）经营分析</w:t>
      </w:r>
      <w:r>
        <w:rPr>
          <w:rFonts w:hint="eastAsia"/>
        </w:rPr>
        <w:br/>
      </w:r>
      <w:r>
        <w:rPr>
          <w:rFonts w:hint="eastAsia"/>
        </w:rPr>
        <w:t>　　图表 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饮料优势</w:t>
      </w:r>
      <w:r>
        <w:rPr>
          <w:rFonts w:hint="eastAsia"/>
        </w:rPr>
        <w:br/>
      </w:r>
      <w:r>
        <w:rPr>
          <w:rFonts w:hint="eastAsia"/>
        </w:rPr>
        <w:t>　　图表 饮料劣势</w:t>
      </w:r>
      <w:r>
        <w:rPr>
          <w:rFonts w:hint="eastAsia"/>
        </w:rPr>
        <w:br/>
      </w:r>
      <w:r>
        <w:rPr>
          <w:rFonts w:hint="eastAsia"/>
        </w:rPr>
        <w:t>　　图表 饮料机会</w:t>
      </w:r>
      <w:r>
        <w:rPr>
          <w:rFonts w:hint="eastAsia"/>
        </w:rPr>
        <w:br/>
      </w:r>
      <w:r>
        <w:rPr>
          <w:rFonts w:hint="eastAsia"/>
        </w:rPr>
        <w:t>　　图表 饮料威胁</w:t>
      </w:r>
      <w:r>
        <w:rPr>
          <w:rFonts w:hint="eastAsia"/>
        </w:rPr>
        <w:br/>
      </w:r>
      <w:r>
        <w:rPr>
          <w:rFonts w:hint="eastAsia"/>
        </w:rPr>
        <w:t>　　图表 2026-2032年中国饮料行业产能预测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568d216145da" w:history="1">
        <w:r>
          <w:rPr>
            <w:rStyle w:val="Hyperlink"/>
          </w:rPr>
          <w:t>中国饮料市场深度研究及发展趋势预测报告（2026-2032年）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568d216145da" w:history="1">
        <w:r>
          <w:rPr>
            <w:rStyle w:val="Hyperlink"/>
          </w:rPr>
          <w:t>https://www.20087.com/6/22/YinLiaoDengFaZhanQuShiYuCeBaoGao.html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31bacceb435e" w:history="1">
      <w:r>
        <w:rPr>
          <w:rStyle w:val="Hyperlink"/>
        </w:rPr>
        <w:t>中国饮料市场深度研究及发展趋势预测报告（2026-2032年）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LiaoDengFaZhanQuShiYuCeBaoGao.html" TargetMode="External" Id="Rd86c568d216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LiaoDengFaZhanQuShiYuCeBaoGao.html" TargetMode="External" Id="R9ede31bacce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2025-12-11T07:57:00Z</dcterms:created>
  <dcterms:modified xsi:type="dcterms:W3CDTF">2025-12-11T08:57:00Z</dcterms:modified>
  <dc:subject>中国饮料市场深度研究及发展趋势预测报告（2026-2032年）</dc:subject>
  <dc:title>中国饮料市场深度研究及发展趋势预测报告（2026-2032年）</dc:title>
  <cp:keywords>中国饮料市场深度研究及发展趋势预测报告（2026-2032年）</cp:keywords>
  <dc:description>中国饮料市场深度研究及发展趋势预测报告（2026-2032年）</dc:description>
</cp:coreProperties>
</file>