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50ef2c4064b76" w:history="1">
              <w:r>
                <w:rPr>
                  <w:rStyle w:val="Hyperlink"/>
                </w:rPr>
                <w:t>2025年中国沙拉酱市场现状调查与未来发展前景趋势报告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50ef2c4064b76" w:history="1">
              <w:r>
                <w:rPr>
                  <w:rStyle w:val="Hyperlink"/>
                </w:rPr>
                <w:t>2025年中国沙拉酱市场现状调查与未来发展前景趋势报告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50ef2c4064b76" w:history="1">
                <w:r>
                  <w:rPr>
                    <w:rStyle w:val="Hyperlink"/>
                  </w:rPr>
                  <w:t>https://www.20087.com/0/A6/ShaLaJiangShiChangDiaoYanBaoGao.html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桌上的常见调味品，近年来呈现出多元化和健康化的发展趋势。随着消费者对健康饮食意识的提高，低脂、无添加、有机和植物基的沙拉酱产品越来越受欢迎。同时，创新风味的沙拉酱，如亚洲风味、地中海风味等，满足了消费者对新奇口感的追求，丰富了市场选择。</w:t>
      </w:r>
      <w:r>
        <w:rPr>
          <w:rFonts w:hint="eastAsia"/>
        </w:rPr>
        <w:br/>
      </w:r>
      <w:r>
        <w:rPr>
          <w:rFonts w:hint="eastAsia"/>
        </w:rPr>
        <w:t>　　未来，沙拉酱行业将更加注重个性化和功能化。随着个性化饮食需求的增加，定制化沙拉酱服务有望成为市场新宠，如根据消费者口味偏好和营养需求定制的酱料。同时，沙拉酱将融入更多功能性成分，如益生菌、抗氧化剂等，以满足消费者对健康补充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t>　　第三节 2025年中国沙拉酱社会发展环境分析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新冠疫情对调味品企业的影响分析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2025-2031年中国沙拉酱制造所属行业数据监测分析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2025年中国沙拉酱产业用户度分析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2025年调味酱消费市场分析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2025年中国沙拉酱市场竞争态势分析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2025年中国沙拉酱与替代品竞争分析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2025-2031年中国沙拉酱竞争趋势分析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2025年中国沙拉酱重点生产厂商竞争性财务指标分析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一、我国成品糖产量及进出口贸易分析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三、2025-2031年食糖供求预测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二、调味品市场容量预测</w:t>
      </w:r>
      <w:r>
        <w:rPr>
          <w:rFonts w:hint="eastAsia"/>
        </w:rPr>
        <w:br/>
      </w:r>
      <w:r>
        <w:rPr>
          <w:rFonts w:hint="eastAsia"/>
        </w:rPr>
        <w:t>　　　　三、济研：调味品的细分与整合趋势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三、无脂沙拉酱将是未来的市场主流</w:t>
      </w:r>
      <w:r>
        <w:rPr>
          <w:rFonts w:hint="eastAsia"/>
        </w:rPr>
        <w:br/>
      </w:r>
      <w:r>
        <w:rPr>
          <w:rFonts w:hint="eastAsia"/>
        </w:rPr>
        <w:t>　　第三节 2025-2031年中国中型调味品企业突破品牌瓶颈的策略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2025-2031年中国沙拉酱产业投资战略研究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2025-2031年中国沙拉酱行业投资概况</w:t>
      </w:r>
      <w:r>
        <w:rPr>
          <w:rFonts w:hint="eastAsia"/>
        </w:rPr>
        <w:br/>
      </w:r>
      <w:r>
        <w:rPr>
          <w:rFonts w:hint="eastAsia"/>
        </w:rPr>
        <w:t>　　　　一、沙拉酱行业投资特性</w:t>
      </w:r>
      <w:r>
        <w:rPr>
          <w:rFonts w:hint="eastAsia"/>
        </w:rPr>
        <w:br/>
      </w:r>
      <w:r>
        <w:rPr>
          <w:rFonts w:hint="eastAsia"/>
        </w:rPr>
        <w:t>　　　　二、沙拉酱具有良好的投资价值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2025-2031年中国沙拉酱投资机会分析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上海味全食品工业有限公经营收入走势图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上海味全食品工业有限公盈利指标走势图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上海味全食品工业有限公负债情况图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50ef2c4064b76" w:history="1">
        <w:r>
          <w:rPr>
            <w:rStyle w:val="Hyperlink"/>
          </w:rPr>
          <w:t>2025年中国沙拉酱市场现状调查与未来发展前景趋势报告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50ef2c4064b76" w:history="1">
        <w:r>
          <w:rPr>
            <w:rStyle w:val="Hyperlink"/>
          </w:rPr>
          <w:t>https://www.20087.com/0/A6/ShaLaJiangShiChangDiaoYanBaoGao.html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778d7d304acc" w:history="1">
      <w:r>
        <w:rPr>
          <w:rStyle w:val="Hyperlink"/>
        </w:rPr>
        <w:t>2025年中国沙拉酱市场现状调查与未来发展前景趋势报告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aLaJiangShiChangDiaoYanBaoGao.html" TargetMode="External" Id="R4b750ef2c406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aLaJiangShiChangDiaoYanBaoGao.html" TargetMode="External" Id="R2e2d778d7d30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2024-10-28T05:21:00Z</dcterms:created>
  <dcterms:modified xsi:type="dcterms:W3CDTF">2024-10-28T06:21:00Z</dcterms:modified>
  <dc:subject>2025年中国沙拉酱市场现状调查与未来发展前景趋势报告</dc:subject>
  <dc:title>2025年中国沙拉酱市场现状调查与未来发展前景趋势报告</dc:title>
  <cp:keywords>2025年中国沙拉酱市场现状调查与未来发展前景趋势报告</cp:keywords>
  <dc:description>2025年中国沙拉酱市场现状调查与未来发展前景趋势报告</dc:description>
</cp:coreProperties>
</file>