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677728e4ad4f62" w:history="1">
              <w:r>
                <w:rPr>
                  <w:rStyle w:val="Hyperlink"/>
                </w:rPr>
                <w:t>2026-2032年全球与中国牛乳燕麦片发展现状及前景趋势报告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677728e4ad4f62" w:history="1">
              <w:r>
                <w:rPr>
                  <w:rStyle w:val="Hyperlink"/>
                </w:rPr>
                <w:t>2026-2032年全球与中国牛乳燕麦片发展现状及前景趋势报告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677728e4ad4f62" w:history="1">
                <w:r>
                  <w:rPr>
                    <w:rStyle w:val="Hyperlink"/>
                  </w:rPr>
                  <w:t>https://www.20087.com/0/36/NiuRuYanMaiPianHangYeXianZhuangJiQianJing.html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乳燕麦片是融合谷物营养与乳品蛋白的即食早餐产品，凭借高膳食纤维、低升糖指数及便捷食用特性，广泛覆盖健康饮食、学生营养及代餐消费场景。产品普遍采用低温烘焙燕麦片搭配全脂或脱脂乳粉，并通过冻干水果、坚果碎或益生元强化风味与功能属性。在清洁标签趋势下，配方趋向无添加糖、无人工香精，并强调非转基因燕麦与可追溯奶源。然而，复水后口感软烂、乳粉易结块及常温储存下脂肪氧化导致哈败，仍是影响感官体验的关键问题。</w:t>
      </w:r>
      <w:r>
        <w:rPr>
          <w:rFonts w:hint="eastAsia"/>
        </w:rPr>
        <w:br/>
      </w:r>
      <w:r>
        <w:rPr>
          <w:rFonts w:hint="eastAsia"/>
        </w:rPr>
        <w:t>　　未来，牛乳燕麦片将向精准营养、质构创新与可持续包装深度拓展。市场调研网认为，微胶囊化乳蛋白可延缓释放并提升热稳定性；而3D结构化燕麦颗粒将模拟煮制口感，解决即食产品质地单一痛点。在功能维度，产品将适配特定人群需求，如添加植物甾醇的降胆固醇版本或高支链氨基酸的运动恢复型。此外，可堆肥多层膜包装将替代铝塑复合袋，降低环境足迹。最终，牛乳燕麦片将从“通用型早餐谷物”进化为“个性化、高体验感、低碳足迹的营养交付载体”，在快节奏健康生活中持续占据核心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5677728e4ad4f62" w:history="1">
        <w:r>
          <w:rPr>
            <w:rStyle w:val="Hyperlink"/>
          </w:rPr>
          <w:t>2026-2032年全球与中国牛乳燕麦片发展现状及前景趋势报告</w:t>
        </w:r>
      </w:hyperlink>
      <w:r>
        <w:rPr>
          <w:rFonts w:hint="eastAsia"/>
        </w:rPr>
        <w:t>》，2025年牛乳燕麦片行业市场规模达 亿元，预计2032年市场规模将达 亿元，期间年均复合增长率（CAGR）达 %。报告从产业链视角出发，系统分析了牛乳燕麦片行业的市场现状与需求动态，详细解读了牛乳燕麦片市场规模、价格波动及上下游影响因素。报告深入剖析了牛乳燕麦片细分领域的发展特点，基于权威数据对市场前景及未来趋势进行了科学预测，同时揭示了牛乳燕麦片重点企业的竞争格局与市场集中度变化。报告客观翔实地指出了牛乳燕麦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按产品类型细分，全球牛乳燕麦片市场规模2021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独立包装</w:t>
      </w:r>
      <w:r>
        <w:rPr>
          <w:rFonts w:hint="eastAsia"/>
        </w:rPr>
        <w:br/>
      </w:r>
      <w:r>
        <w:rPr>
          <w:rFonts w:hint="eastAsia"/>
        </w:rPr>
        <w:t>　　　　1.3.3 非独立包装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按应用细分，全球牛乳燕麦片市场规模2021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牛乳燕麦片行业发展总体概况</w:t>
      </w:r>
      <w:r>
        <w:rPr>
          <w:rFonts w:hint="eastAsia"/>
        </w:rPr>
        <w:br/>
      </w:r>
      <w:r>
        <w:rPr>
          <w:rFonts w:hint="eastAsia"/>
        </w:rPr>
        <w:t>　　　　1.5.2 牛乳燕麦片行业发展主要特点</w:t>
      </w:r>
      <w:r>
        <w:rPr>
          <w:rFonts w:hint="eastAsia"/>
        </w:rPr>
        <w:br/>
      </w:r>
      <w:r>
        <w:rPr>
          <w:rFonts w:hint="eastAsia"/>
        </w:rPr>
        <w:t>　　　　1.5.3 牛乳燕麦片行业发展影响因素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牛乳燕麦片有利因素</w:t>
      </w:r>
      <w:r>
        <w:rPr>
          <w:rFonts w:hint="eastAsia"/>
        </w:rPr>
        <w:br/>
      </w:r>
      <w:r>
        <w:rPr>
          <w:rFonts w:hint="eastAsia"/>
        </w:rPr>
        <w:t>　　　　1.5.3 .2 牛乳燕麦片不利因素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全球市场，近三年牛乳燕麦片主要企业占有率及排名（按销量）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牛乳燕麦片主要企业在国际市场占有率（按销量，2023-2026）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2025年牛乳燕麦片主要企业在国际市场排名（按销量）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全球市场主要企业牛乳燕麦片销量（2023-2026）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全球市场，近三年牛乳燕麦片主要企业占有率及排名（按收入）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牛乳燕麦片主要企业在国际市场占有率（按收入，2023-2026）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2025年牛乳燕麦片主要企业在国际市场排名（按收入）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全球市场主要企业牛乳燕麦片销售收入（2023-2026）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全球市场主要企业牛乳燕麦片销售价格（2023-2026）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中国市场，近三年牛乳燕麦片主要企业占有率及排名（按销量）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牛乳燕麦片主要企业在中国市场占有率（按销量，2023-2026）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2025年牛乳燕麦片主要企业在中国市场排名（按销量）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中国市场主要企业牛乳燕麦片销量（2023-2026）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中国市场，近三年牛乳燕麦片主要企业占有率及排名（按收入）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牛乳燕麦片主要企业在中国市场占有率（按收入，2023-2026）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2025年牛乳燕麦片主要企业在中国市场排名（按收入）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中国市场主要企业牛乳燕麦片销售收入（2023-2026）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全球主要厂商牛乳燕麦片总部及产地分布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全球主要厂商成立时间及牛乳燕麦片商业化日期</w:t>
      </w:r>
      <w:r>
        <w:rPr>
          <w:rFonts w:hint="eastAsia"/>
        </w:rPr>
        <w:br/>
      </w:r>
      <w:r>
        <w:rPr>
          <w:rFonts w:hint="eastAsia"/>
        </w:rPr>
        <w:t>　　2.8 全球主要厂商牛乳燕麦片产品类型及应用</w:t>
      </w:r>
      <w:r>
        <w:rPr>
          <w:rFonts w:hint="eastAsia"/>
        </w:rPr>
        <w:br/>
      </w:r>
      <w:r>
        <w:rPr>
          <w:rFonts w:hint="eastAsia"/>
        </w:rPr>
        <w:t>　　2.9 牛乳燕麦片行业集中度、竞争程度分析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牛乳燕麦片行业集中度分析：2025年全球Top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全球牛乳燕麦片第一梯队、第二梯队和第三梯队生产商（品牌）及市场份额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全球牛乳燕麦片总体规模分析</w:t>
      </w:r>
      <w:r>
        <w:rPr>
          <w:rFonts w:hint="eastAsia"/>
        </w:rPr>
        <w:br/>
      </w:r>
      <w:r>
        <w:rPr>
          <w:rFonts w:hint="eastAsia"/>
        </w:rPr>
        <w:t>　　3.1 全球牛乳燕麦片供需现状及预测（2021-2032）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全球牛乳燕麦片产能、产量、产能利用率及发展趋势（2021-2032）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全球牛乳燕麦片产量、需求量及发展趋势（2021-2032）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全球主要地区牛乳燕麦片产量及发展趋势（2021-2032）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全球主要地区牛乳燕麦片产量（2021-2026）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全球主要地区牛乳燕麦片产量（2027-2032）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全球主要地区牛乳燕麦片产量市场份额（2021-2032）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中国牛乳燕麦片供需现状及预测（2021-2032）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中国牛乳燕麦片产能、产量、产能利用率及发展趋势（2021-2032）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中国牛乳燕麦片产量、市场需求量及发展趋势（2021-2032）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中国市场牛乳燕麦片进出口（2021-2032）</w:t>
      </w:r>
      <w:r>
        <w:rPr>
          <w:rFonts w:hint="eastAsia"/>
        </w:rPr>
        <w:br/>
      </w:r>
      <w:r>
        <w:rPr>
          <w:rFonts w:hint="eastAsia"/>
        </w:rPr>
        <w:t>　　3.4 全球牛乳燕麦片销量及销售额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全球市场牛乳燕麦片销售额（2021-2032）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全球市场牛乳燕麦片销量（2021-2032）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全球市场牛乳燕麦片价格趋势（2021-2032）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全球牛乳燕麦片主要地区分析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全球主要地区牛乳燕麦片市场规模分析：2021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全球主要地区牛乳燕麦片销售收入及市场份额（2021-2026）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全球主要地区牛乳燕麦片销售收入预测（2027-2032）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全球主要地区牛乳燕麦片销量分析：2021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全球主要地区牛乳燕麦片销量及市场份额（2021-2026）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全球主要地区牛乳燕麦片销量及市场份额预测（2027-2032）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中东市场牛乳燕麦片销量、收入及增长率（2021-2032）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牛乳燕麦片销量、收入、价格及毛利率（2021-2026）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不同产品类型牛乳燕麦片分析</w:t>
      </w:r>
      <w:r>
        <w:rPr>
          <w:rFonts w:hint="eastAsia"/>
        </w:rPr>
        <w:br/>
      </w:r>
      <w:r>
        <w:rPr>
          <w:rFonts w:hint="eastAsia"/>
        </w:rPr>
        <w:t>　　6.1 全球不同产品类型牛乳燕麦片销量（2021-2032）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全球不同产品类型牛乳燕麦片销量及市场份额（2021-2026）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全球不同产品类型牛乳燕麦片销量预测（2027-2032）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全球不同产品类型牛乳燕麦片收入（2021-2032）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全球不同产品类型牛乳燕麦片收入及市场份额（2021-2026）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全球不同产品类型牛乳燕麦片收入预测（2027-2032）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全球不同产品类型牛乳燕麦片价格走势（2021-2032）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中国不同产品类型牛乳燕麦片销量（2021-2032）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中国不同产品类型牛乳燕麦片销量及市场份额（2021-2026）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中国不同产品类型牛乳燕麦片销量预测（2027-2032）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中国不同产品类型牛乳燕麦片收入（2021-2032）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中国不同产品类型牛乳燕麦片收入及市场份额（2021-2026）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中国不同产品类型牛乳燕麦片收入预测（2027-2032）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不同应用牛乳燕麦片分析</w:t>
      </w:r>
      <w:r>
        <w:rPr>
          <w:rFonts w:hint="eastAsia"/>
        </w:rPr>
        <w:br/>
      </w:r>
      <w:r>
        <w:rPr>
          <w:rFonts w:hint="eastAsia"/>
        </w:rPr>
        <w:t>　　7.1 全球不同应用牛乳燕麦片销量（2021-2032）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全球不同应用牛乳燕麦片销量及市场份额（2021-2026）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全球不同应用牛乳燕麦片销量预测（2027-2032）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全球不同应用牛乳燕麦片收入（2021-2032）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全球不同应用牛乳燕麦片收入及市场份额（2021-2026）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全球不同应用牛乳燕麦片收入预测（2027-2032）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全球不同应用牛乳燕麦片价格走势（2021-2032）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中国不同应用牛乳燕麦片销量（2021-2032）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中国不同应用牛乳燕麦片销量及市场份额（2021-2026）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中国不同应用牛乳燕麦片销量预测（2027-2032）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中国不同应用牛乳燕麦片收入（2021-2032）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中国不同应用牛乳燕麦片收入及市场份额（2021-2026）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中国不同应用牛乳燕麦片收入预测（2027-2032）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牛乳燕麦片行业发展趋势</w:t>
      </w:r>
      <w:r>
        <w:rPr>
          <w:rFonts w:hint="eastAsia"/>
        </w:rPr>
        <w:br/>
      </w:r>
      <w:r>
        <w:rPr>
          <w:rFonts w:hint="eastAsia"/>
        </w:rPr>
        <w:t>　　8.2 牛乳燕麦片行业主要驱动因素</w:t>
      </w:r>
      <w:r>
        <w:rPr>
          <w:rFonts w:hint="eastAsia"/>
        </w:rPr>
        <w:br/>
      </w:r>
      <w:r>
        <w:rPr>
          <w:rFonts w:hint="eastAsia"/>
        </w:rPr>
        <w:t>　　8.3 牛乳燕麦片中国企业SWOT分析</w:t>
      </w:r>
      <w:r>
        <w:rPr>
          <w:rFonts w:hint="eastAsia"/>
        </w:rPr>
        <w:br/>
      </w:r>
      <w:r>
        <w:rPr>
          <w:rFonts w:hint="eastAsia"/>
        </w:rPr>
        <w:t>　　8.4 中国牛乳燕麦片行业政策环境分析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牛乳燕麦片行业产业链简介</w:t>
      </w:r>
      <w:r>
        <w:rPr>
          <w:rFonts w:hint="eastAsia"/>
        </w:rPr>
        <w:br/>
      </w:r>
      <w:r>
        <w:rPr>
          <w:rFonts w:hint="eastAsia"/>
        </w:rPr>
        <w:t>　　　　9.1.1 牛乳燕麦片行业供应链分析</w:t>
      </w:r>
      <w:r>
        <w:rPr>
          <w:rFonts w:hint="eastAsia"/>
        </w:rPr>
        <w:br/>
      </w:r>
      <w:r>
        <w:rPr>
          <w:rFonts w:hint="eastAsia"/>
        </w:rPr>
        <w:t>　　　　9.1.2 牛乳燕麦片主要原料及供应情况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牛乳燕麦片行业采购模式</w:t>
      </w:r>
      <w:r>
        <w:rPr>
          <w:rFonts w:hint="eastAsia"/>
        </w:rPr>
        <w:br/>
      </w:r>
      <w:r>
        <w:rPr>
          <w:rFonts w:hint="eastAsia"/>
        </w:rPr>
        <w:t>　　9.3 牛乳燕麦片行业生产模式</w:t>
      </w:r>
      <w:r>
        <w:rPr>
          <w:rFonts w:hint="eastAsia"/>
        </w:rPr>
        <w:br/>
      </w:r>
      <w:r>
        <w:rPr>
          <w:rFonts w:hint="eastAsia"/>
        </w:rPr>
        <w:t>　　9.4 牛乳燕麦片行业销售模式及销售渠道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[-中-智-林]附录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按产品类型细分，全球牛乳燕麦片市场规模2021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按应用细分，全球牛乳燕麦片市场规模（CAGR）2021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牛乳燕麦片行业发展主要特点</w:t>
      </w:r>
      <w:r>
        <w:rPr>
          <w:rFonts w:hint="eastAsia"/>
        </w:rPr>
        <w:br/>
      </w:r>
      <w:r>
        <w:rPr>
          <w:rFonts w:hint="eastAsia"/>
        </w:rPr>
        <w:t>　　表 4： 牛乳燕麦片行业发展有利因素分析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牛乳燕麦片行业发展不利因素分析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进入牛乳燕麦片行业壁垒</w:t>
      </w:r>
      <w:r>
        <w:rPr>
          <w:rFonts w:hint="eastAsia"/>
        </w:rPr>
        <w:br/>
      </w:r>
      <w:r>
        <w:rPr>
          <w:rFonts w:hint="eastAsia"/>
        </w:rPr>
        <w:t>　　表 7： 牛乳燕麦片主要企业在国际市场占有率（按销量，2023-2026）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2025年牛乳燕麦片主要企业在国际市场排名（按销量）&amp;（千件）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全球市场主要企业牛乳燕麦片销量（2023-2026）&amp;（千件）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牛乳燕麦片主要企业在国际市场占有率（按收入，2023-2026）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2025年牛乳燕麦片主要企业在国际市场排名（按收入）&amp;（万元）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全球市场主要企业牛乳燕麦片销售收入（2023-2026）&amp;（万元）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全球市场主要企业牛乳燕麦片销售价格（2023-2026）&amp;（元/件）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牛乳燕麦片主要企业在中国市场占有率（按销量，2023-2026）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2025年牛乳燕麦片主要企业在中国市场排名（按销量）&amp;（千件）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中国市场主要企业牛乳燕麦片销量（2023-2026）&amp;（千件）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牛乳燕麦片主要企业在中国市场占有率（按收入，2023-2026）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2025年牛乳燕麦片主要企业在中国市场排名（按收入）&amp;（万元）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中国市场主要企业牛乳燕麦片销售收入（2023-2026）&amp;（万元）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全球主要厂商牛乳燕麦片总部及产地分布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全球主要厂商成立时间及牛乳燕麦片商业化日期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全球主要厂商牛乳燕麦片产品类型及应用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2025年全球牛乳燕麦片主要厂商市场地位（第一梯队、第二梯队和第三梯队）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全球牛乳燕麦片市场投资、并购等现状分析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全球主要地区牛乳燕麦片产量增速（CAGR）：（2021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全球主要地区牛乳燕麦片产量（2021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全球主要地区牛乳燕麦片产量（2021-2026）&amp;（千件）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全球主要地区牛乳燕麦片产量（2027-2032）&amp;（千件）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全球主要地区牛乳燕麦片产量市场份额（2021-2026）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全球主要地区牛乳燕麦片产量市场份额（2027-2032）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中国市场牛乳燕麦片产量、销量、进出口（2021-2026）&amp;（千件）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中国市场牛乳燕麦片产量、销量、进出口预测（2027-2032）&amp;（千件）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全球主要地区牛乳燕麦片销售收入增速：（2021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全球主要地区牛乳燕麦片销售收入（2021-2026）&amp;（万元）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全球主要地区牛乳燕麦片销售收入市场份额（2021-2026）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全球主要地区牛乳燕麦片收入（2027-2032）&amp;（万元）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全球主要地区牛乳燕麦片收入市场份额（2027-2032）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全球主要地区牛乳燕麦片销量（千件）：2021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全球主要地区牛乳燕麦片销量（2021-2026）&amp;（千件）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全球主要地区牛乳燕麦片销量市场份额（2021-2026）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全球主要地区牛乳燕麦片销量（2027-2032）&amp;（千件）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全球主要地区牛乳燕麦片销量份额（2027-2032）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牛乳燕麦片生产基地、销售区域、竞争对手及市场地位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牛乳燕麦片产品规格、参数及市场应用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牛乳燕麦片销量（千件）、收入（万元）、价格（元/件）及毛利率（2021-2026）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全球不同产品类型牛乳燕麦片销量（2021-2026）&amp;（千件）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全球不同产品类型牛乳燕麦片销量市场份额（2021-2026）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全球不同产品类型牛乳燕麦片销量预测（2027-2032）&amp;（千件）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全球市场不同产品类型牛乳燕麦片销量市场份额预测（2027-2032）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全球不同产品类型牛乳燕麦片收入（2021-2026）&amp;（万元）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全球不同产品类型牛乳燕麦片收入市场份额（2021-2026）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全球不同产品类型牛乳燕麦片收入预测（2027-2032）&amp;（万元）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全球不同产品类型牛乳燕麦片收入市场份额预测（2027-2032）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中国不同产品类型牛乳燕麦片销量（2021-2026）&amp;（千件）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中国不同产品类型牛乳燕麦片销量市场份额（2021-2026）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中国不同产品类型牛乳燕麦片销量预测（2027-2032）&amp;（千件）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全球市场不同产品类型牛乳燕麦片销量市场份额预测（2027-2032）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中国不同产品类型牛乳燕麦片收入（2021-2026）&amp;（万元）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中国不同产品类型牛乳燕麦片收入市场份额（2021-2026）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中国不同产品类型牛乳燕麦片收入预测（2027-2032）&amp;（万元）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中国不同产品类型牛乳燕麦片收入市场份额预测（2027-2032）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全球不同应用牛乳燕麦片销量（2021-2026）&amp;（千件）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全球不同应用牛乳燕麦片销量市场份额（2021-2026）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全球不同应用牛乳燕麦片销量预测（2027-2032）&amp;（千件）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全球市场不同应用牛乳燕麦片销量市场份额预测（2027-2032）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全球不同应用牛乳燕麦片收入（2021-2026）&amp;（万元）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全球不同应用牛乳燕麦片收入市场份额（2021-2026）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全球不同应用牛乳燕麦片收入预测（2027-2032）&amp;（万元）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全球不同应用牛乳燕麦片收入市场份额预测（2027-2032）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中国不同应用牛乳燕麦片销量（2021-2026）&amp;（千件）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中国不同应用牛乳燕麦片销量市场份额（2021-2026）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中国不同应用牛乳燕麦片销量预测（2027-2032）&amp;（千件）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中国市场不同应用牛乳燕麦片销量市场份额预测（2027-2032）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中国不同应用牛乳燕麦片收入（2021-2026）&amp;（万元）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中国不同应用牛乳燕麦片收入市场份额（2021-2026）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中国不同应用牛乳燕麦片收入预测（2027-2032）&amp;（万元）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中国不同应用牛乳燕麦片收入市场份额预测（2027-2032）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牛乳燕麦片行业发展趋势</w:t>
      </w:r>
      <w:r>
        <w:rPr>
          <w:rFonts w:hint="eastAsia"/>
        </w:rPr>
        <w:br/>
      </w:r>
      <w:r>
        <w:rPr>
          <w:rFonts w:hint="eastAsia"/>
        </w:rPr>
        <w:t>　　表 121： 牛乳燕麦片行业主要驱动因素</w:t>
      </w:r>
      <w:r>
        <w:rPr>
          <w:rFonts w:hint="eastAsia"/>
        </w:rPr>
        <w:br/>
      </w:r>
      <w:r>
        <w:rPr>
          <w:rFonts w:hint="eastAsia"/>
        </w:rPr>
        <w:t>　　表 122： 牛乳燕麦片行业供应链分析</w:t>
      </w:r>
      <w:r>
        <w:rPr>
          <w:rFonts w:hint="eastAsia"/>
        </w:rPr>
        <w:br/>
      </w:r>
      <w:r>
        <w:rPr>
          <w:rFonts w:hint="eastAsia"/>
        </w:rPr>
        <w:t>　　表 123： 牛乳燕麦片上游原料供应商</w:t>
      </w:r>
      <w:r>
        <w:rPr>
          <w:rFonts w:hint="eastAsia"/>
        </w:rPr>
        <w:br/>
      </w:r>
      <w:r>
        <w:rPr>
          <w:rFonts w:hint="eastAsia"/>
        </w:rPr>
        <w:t>　　表 124： 牛乳燕麦片主要地区不同应用客户分析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牛乳燕麦片典型经销商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牛乳燕麦片产品图片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全球不同产品类型牛乳燕麦片销售额2021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全球不同产品类型牛乳燕麦片市场份额2025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独立包装产品图片</w:t>
      </w:r>
      <w:r>
        <w:rPr>
          <w:rFonts w:hint="eastAsia"/>
        </w:rPr>
        <w:br/>
      </w:r>
      <w:r>
        <w:rPr>
          <w:rFonts w:hint="eastAsia"/>
        </w:rPr>
        <w:t>　　图 5： 非独立包装产品图片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全球不同应用牛乳燕麦片市场份额2025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2025年全球前五大生产商牛乳燕麦片市场份额</w:t>
      </w:r>
      <w:r>
        <w:rPr>
          <w:rFonts w:hint="eastAsia"/>
        </w:rPr>
        <w:br/>
      </w:r>
      <w:r>
        <w:rPr>
          <w:rFonts w:hint="eastAsia"/>
        </w:rPr>
        <w:t>　　图 11： 2025年全球牛乳燕麦片第一梯队、第二梯队和第三梯队厂商及市场份额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全球牛乳燕麦片产能、产量、产能利用率及发展趋势（2021-2032）&amp;（千件）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全球牛乳燕麦片产量、需求量及发展趋势（2021-2032）&amp;（千件）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全球主要地区牛乳燕麦片产量市场份额（2021-2032）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中国牛乳燕麦片产能、产量、产能利用率及发展趋势（2021-2032）&amp;（千件）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中国牛乳燕麦片产量、市场需求量及发展趋势（2021-2032）&amp;（千件）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全球牛乳燕麦片市场销售额及增长率：（2021-2032）&amp;（万元）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全球市场牛乳燕麦片市场规模：2021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全球市场牛乳燕麦片价格趋势（2021-2032）&amp;（元/件）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全球主要地区牛乳燕麦片销售收入（2021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全球主要地区牛乳燕麦片销售收入市场份额（2021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中东市场牛乳燕麦片销量及增长率（2021-2032）&amp;（千件）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中东市场牛乳燕麦片收入及增长率（2021-2032）&amp;（万元）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全球不同产品类型牛乳燕麦片价格走势（2021-2032）&amp;（元/件）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全球不同应用牛乳燕麦片价格走势（2021-2032）&amp;（元/件）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牛乳燕麦片中国企业SWOT分析</w:t>
      </w:r>
      <w:r>
        <w:rPr>
          <w:rFonts w:hint="eastAsia"/>
        </w:rPr>
        <w:br/>
      </w:r>
      <w:r>
        <w:rPr>
          <w:rFonts w:hint="eastAsia"/>
        </w:rPr>
        <w:t>　　图 42： 牛乳燕麦片产业链</w:t>
      </w:r>
      <w:r>
        <w:rPr>
          <w:rFonts w:hint="eastAsia"/>
        </w:rPr>
        <w:br/>
      </w:r>
      <w:r>
        <w:rPr>
          <w:rFonts w:hint="eastAsia"/>
        </w:rPr>
        <w:t>　　图 43： 牛乳燕麦片行业采购模式分析</w:t>
      </w:r>
      <w:r>
        <w:rPr>
          <w:rFonts w:hint="eastAsia"/>
        </w:rPr>
        <w:br/>
      </w:r>
      <w:r>
        <w:rPr>
          <w:rFonts w:hint="eastAsia"/>
        </w:rPr>
        <w:t>　　图 44： 牛乳燕麦片行业生产模式</w:t>
      </w:r>
      <w:r>
        <w:rPr>
          <w:rFonts w:hint="eastAsia"/>
        </w:rPr>
        <w:br/>
      </w:r>
      <w:r>
        <w:rPr>
          <w:rFonts w:hint="eastAsia"/>
        </w:rPr>
        <w:t>　　图 45： 牛乳燕麦片行业销售模式分析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677728e4ad4f62" w:history="1">
        <w:r>
          <w:rPr>
            <w:rStyle w:val="Hyperlink"/>
          </w:rPr>
          <w:t>2026-2032年全球与中国牛乳燕麦片发展现状及前景趋势报告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677728e4ad4f62" w:history="1">
        <w:r>
          <w:rPr>
            <w:rStyle w:val="Hyperlink"/>
          </w:rPr>
          <w:t>https://www.20087.com/0/36/NiuRuYanMaiPianHangYeXianZhuangJiQianJing.html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奶燕麦尽量少吃的原因、牛乳燕麦片的功效与作用、吃燕麦放屁是好是坏、牛乳燕麦片糖尿病人可以吃吗、燕麦牛奶的功效、牛乳燕麦片不适宜人群、奶香燕麦片的功效与作用、山姆桂格牛乳燕麦片、牛奶燕麦片尽量少吃为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4dade3119b4737" w:history="1">
      <w:r>
        <w:rPr>
          <w:rStyle w:val="Hyperlink"/>
        </w:rPr>
        <w:t>2026-2032年全球与中国牛乳燕麦片发展现状及前景趋势报告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NiuRuYanMaiPianHangYeXianZhuangJiQianJing.html" TargetMode="External" Id="R25677728e4ad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NiuRuYanMaiPianHangYeXianZhuangJiQianJing.html" TargetMode="External" Id="R4b4dade3119b47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2026-03-24T08:40:25Z</dcterms:created>
  <dcterms:modified xsi:type="dcterms:W3CDTF">2026-03-24T09:40:25Z</dcterms:modified>
  <dc:subject>2026-2032年全球与中国牛乳燕麦片发展现状及前景趋势报告</dc:subject>
  <dc:title>2026-2032年全球与中国牛乳燕麦片发展现状及前景趋势报告</dc:title>
  <cp:keywords>2026-2032年全球与中国牛乳燕麦片发展现状及前景趋势报告</cp:keywords>
  <dc:description>2026-2032年全球与中国牛乳燕麦片发展现状及前景趋势报告</dc:description>
</cp:coreProperties>
</file>