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c049019e94131" w:history="1">
              <w:r>
                <w:rPr>
                  <w:rStyle w:val="Hyperlink"/>
                </w:rPr>
                <w:t>2024-2030年全球与中国姜根提取物行业发展全面调研与未来趋势预测报告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c049019e94131" w:history="1">
              <w:r>
                <w:rPr>
                  <w:rStyle w:val="Hyperlink"/>
                </w:rPr>
                <w:t>2024-2030年全球与中国姜根提取物行业发展全面调研与未来趋势预测报告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c049019e94131" w:history="1">
                <w:r>
                  <w:rPr>
                    <w:rStyle w:val="Hyperlink"/>
                  </w:rPr>
                  <w:t>https://www.20087.com/1/76/JiangGenTiQuWuWeiLaiFaZhanQuShi.html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根提取物是从生姜中提取的有效成分，富含姜辣素、姜烯酚等生物活性物质，具有抗氧化、抗炎、促进消化等功效，在食品、保健品和化妆品行业广泛应用。近年来，随着消费者对天然健康产品偏好的增强，姜根提取物的市场需求持续增长。提取技术上，超临界CO2萃取、酶解法和微波辅助提取等现代技术的应用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姜根提取物的研究和应用将更加注重功能特性和生物利用率。功能特性方面，将深入研究姜根提取物对人体健康的潜在益处，如免疫调节和心血管保护作用，以支持更广泛的健康声称。生物利用率方面，将开发新型递送系统，如微囊化和脂质体包裹，以提高活性成分的吸收率和稳定性，增强产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c049019e94131" w:history="1">
        <w:r>
          <w:rPr>
            <w:rStyle w:val="Hyperlink"/>
          </w:rPr>
          <w:t>2024-2030年全球与中国姜根提取物行业发展全面调研与未来趋势预测报告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姜根提取物行业的市场规模、需求变化、价格波动以及产业链构成。姜根提取物报告深入剖析了当前市场现状，科学预测了未来姜根提取物市场前景与发展趋势，特别关注了姜根提取物细分市场的机会与挑战。同时，对姜根提取物重点企业的竞争地位、品牌影响力和市场集中度进行了全面评估。姜根提取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姜根提取物行业简介</w:t>
      </w:r>
      <w:r>
        <w:rPr>
          <w:rFonts w:hint="eastAsia"/>
        </w:rPr>
        <w:br/>
      </w:r>
      <w:r>
        <w:rPr>
          <w:rFonts w:hint="eastAsia"/>
        </w:rPr>
        <w:t>　　　　1.1.1 姜根提取物行业界定及分类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姜根提取物行业特征</w:t>
      </w:r>
      <w:r>
        <w:rPr>
          <w:rFonts w:hint="eastAsia"/>
        </w:rPr>
        <w:br/>
      </w:r>
      <w:r>
        <w:rPr>
          <w:rFonts w:hint="eastAsia"/>
        </w:rPr>
        <w:t>　　1.2 姜根提取物产品主要分类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不同种类姜根提取物价格走势（2018-2023年）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油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姜根提取物主要应用领域分析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食物产品</w:t>
      </w:r>
      <w:r>
        <w:rPr>
          <w:rFonts w:hint="eastAsia"/>
        </w:rPr>
        <w:br/>
      </w:r>
      <w:r>
        <w:rPr>
          <w:rFonts w:hint="eastAsia"/>
        </w:rPr>
        <w:t>　　　　1.3.2 医疗产品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全球姜根提取物供需现状及预测（2018-2023年）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全球姜根提取物产能、产量、产能利用率及发展趋势（2018-2023年）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全球姜根提取物产量、表观消费量及发展趋势（2018-2023年）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全球姜根提取物产量、市场需求量及发展趋势（2018-2023年）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中国姜根提取物供需现状及预测（2018-2023年）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中国姜根提取物产能、产量、产能利用率及发展趋势（2018-2023年）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中国姜根提取物产量、表观消费量及发展趋势（2018-2023年）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中国姜根提取物产量、市场需求量及发展趋势（2018-2023年）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姜根提取物中国及欧美日等行业政策分析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全球与中国主要厂商姜根提取物产量、产值及竞争分析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全球市场姜根提取物主要厂商2022和2023年产量、产值及市场份额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全球市场姜根提取物主要厂商2022和2023年产量列表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全球市场姜根提取物主要厂商2022和2023年产值列表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全球市场姜根提取物主要厂商2022和2023年产品价格列表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中国市场姜根提取物主要厂商2022和2023年产量、产值及市场份额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中国市场姜根提取物主要厂商2022和2023年产量列表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中国市场姜根提取物主要厂商2022和2023年产值列表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姜根提取物厂商产地分布及商业化日期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姜根提取物行业集中度、竞争程度分析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姜根提取物行业集中度分析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姜根提取物行业竞争程度分析</w:t>
      </w:r>
      <w:r>
        <w:rPr>
          <w:rFonts w:hint="eastAsia"/>
        </w:rPr>
        <w:br/>
      </w:r>
      <w:r>
        <w:rPr>
          <w:rFonts w:hint="eastAsia"/>
        </w:rPr>
        <w:t>　　2.5 姜根提取物全球领先企业SWOT分析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姜根提取物中国企业SWOT分析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从生产角度分析全球主要地区姜根提取物产量、产值、市场份额、增长率及发展趋势（2018-2023年）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全球主要地区姜根提取物产量、产值及市场份额（2018-2023年）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全球主要地区姜根提取物产量及市场份额（2018-2023年）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全球主要地区姜根提取物产值及市场份额（2018-2023年）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印度市场姜根提取物2018-2023年产量、产值及增长率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从消费角度分析全球主要地区姜根提取物消费量、市场份额及发展趋势（2018-2023年）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全球主要地区姜根提取物消费量、市场份额及发展预测（2018-2023年）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东南亚市场姜根提取物2018-2023年消费量、增长率及发展预测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印度市场姜根提取物2018-2023年消费量增长率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全球与中国姜根提取物主要生产商分析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重点企业（10）姜根提取物产品规格、参数及特点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重点企业（10）姜根提取物产品规格及价格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重点企业（10）姜根提取物产能、产量、产值、价格及毛利率（2018-2023年）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不同类型姜根提取物产量、价格、产值及市场份额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全球市场不同类型姜根提取物产量、产值及市场份额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全球市场姜根提取物不同类型姜根提取物产量及市场份额（2018-2023年）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全球市场不同类型姜根提取物产值、市场份额（2018-2023年）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全球市场不同类型姜根提取物价格走势（2018-2023年）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中国市场姜根提取物主要分类产量、产值及市场份额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中国市场姜根提取物主要分类产量及市场份额及（2018-2023年）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中国市场姜根提取物主要分类产值、市场份额（2018-2023年）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中国市场姜根提取物主要分类价格走势（2018-2023年）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姜根提取物上游原料及下游主要应用领域分析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姜根提取物产业链分析</w:t>
      </w:r>
      <w:r>
        <w:rPr>
          <w:rFonts w:hint="eastAsia"/>
        </w:rPr>
        <w:br/>
      </w:r>
      <w:r>
        <w:rPr>
          <w:rFonts w:hint="eastAsia"/>
        </w:rPr>
        <w:t>　　7.2 姜根提取物产业上游供应分析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全球市场姜根提取物下游主要应用领域消费量、市场份额及增长率（2018-2023年）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中国市场姜根提取物主要应用领域消费量、市场份额及增长率（2018-2023年）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中国市场姜根提取物产量、消费量、进出口分析及未来趋势（2018-2023年）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中国市场姜根提取物产量、消费量、进出口分析及未来趋势（2018-2023年）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中国市场姜根提取物进出口贸易趋势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中国市场姜根提取物主要进口来源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中国市场姜根提取物主要出口目的地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中国市场姜根提取物主要地区分布</w:t>
      </w:r>
      <w:r>
        <w:rPr>
          <w:rFonts w:hint="eastAsia"/>
        </w:rPr>
        <w:br/>
      </w:r>
      <w:r>
        <w:rPr>
          <w:rFonts w:hint="eastAsia"/>
        </w:rPr>
        <w:t>　　9.1 中国姜根提取物生产地区分布</w:t>
      </w:r>
      <w:r>
        <w:rPr>
          <w:rFonts w:hint="eastAsia"/>
        </w:rPr>
        <w:br/>
      </w:r>
      <w:r>
        <w:rPr>
          <w:rFonts w:hint="eastAsia"/>
        </w:rPr>
        <w:t>　　9.2 中国姜根提取物消费地区分布</w:t>
      </w:r>
      <w:r>
        <w:rPr>
          <w:rFonts w:hint="eastAsia"/>
        </w:rPr>
        <w:br/>
      </w:r>
      <w:r>
        <w:rPr>
          <w:rFonts w:hint="eastAsia"/>
        </w:rPr>
        <w:t>　　9.3 中国姜根提取物市场集中度及发展趋势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姜根提取物技术及相关行业技术发展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姜根提取物销售渠道分析及建议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国内市场姜根提取物销售渠道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国内市场姜根提取物未来销售模式及销售渠道的趋势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企业海外姜根提取物销售渠道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欧美日等地区姜根提取物销售渠道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欧美日等地区姜根提取物未来销售模式及销售渠道的趋势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姜根提取物销售/营销策略建议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姜根提取物产品市场定位及目标消费者分析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姜根提取物产品图片</w:t>
      </w:r>
      <w:r>
        <w:rPr>
          <w:rFonts w:hint="eastAsia"/>
        </w:rPr>
        <w:br/>
      </w:r>
      <w:r>
        <w:rPr>
          <w:rFonts w:hint="eastAsia"/>
        </w:rPr>
        <w:t>　　表 姜根提取物产品分类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2024年全球不同种类姜根提取物产量市场份额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不同种类姜根提取物价格列表及趋势（2018-2023年）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姜根提取物主要应用领域表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全球2023年姜根提取物不同应用领域消费量市场份额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全球市场姜根提取物产量（吨）及增长率（2018-2023年）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全球市场姜根提取物产值（万元）及增长率（2018-2023年）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中国市场姜根提取物产量（吨）、增长率及发展趋势（2018-2023年）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中国市场姜根提取物产值（万元）、增长率及未来发展趋势（2018-2023年）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全球姜根提取物产能（吨）、产量（吨）、产能利用率及发展趋势（2018-2023年）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全球姜根提取物产量（吨）、表观消费量及发展趋势（2018-2023年）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全球姜根提取物产量（吨）、市场需求量及发展趋势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中国姜根提取物产能（吨）、产量（吨）、产能利用率及发展趋势（2018-2023年）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中国姜根提取物产量（吨）、表观消费量及发展趋势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中国姜根提取物产量（吨）、市场需求量及发展趋势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中国市场姜根提取物主要厂商2022和2023年产值市场份额列表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姜根提取物厂商产地分布及商业化日期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姜根提取物全球领先企业SWOT分析</w:t>
      </w:r>
      <w:r>
        <w:rPr>
          <w:rFonts w:hint="eastAsia"/>
        </w:rPr>
        <w:br/>
      </w:r>
      <w:r>
        <w:rPr>
          <w:rFonts w:hint="eastAsia"/>
        </w:rPr>
        <w:t>　　表 姜根提取物中国企业SWOT分析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全球主要地区姜根提取物2018-2023年产量（吨）列表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全球主要地区姜根提取物2018-2023年产值（万元）列表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印度市场姜根提取物2018-2023年产量（吨）及增长率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印度市场姜根提取物2018-2023年产值（万元）及增长率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全球主要地区姜根提取物2018-2023年消费量（吨）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全球主要地区姜根提取物2024年消费量市场份额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中国市场姜根提取物2024-2030年消费量（吨）、增长率及发展预测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印度市场姜根提取物2018-2023年消费量（吨）、增长率及发展预测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重点企业（10）姜根提取物产品规格、参数、特点及价格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重点企业（10）姜根提取物产品规格及价格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重点企业（10）姜根提取物产能（吨）、产量（吨）、产值（万元）、价格及毛利率（2018-2023年）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重点企业（10）姜根提取物产量全球市场份额（2023年）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重点企业（10）姜根提取物产量全球市场份额（2024年）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全球市场不同类型姜根提取物价格走势（2018-2023年）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姜根提取物产业链图</w:t>
      </w:r>
      <w:r>
        <w:rPr>
          <w:rFonts w:hint="eastAsia"/>
        </w:rPr>
        <w:br/>
      </w:r>
      <w:r>
        <w:rPr>
          <w:rFonts w:hint="eastAsia"/>
        </w:rPr>
        <w:t>　　表 姜根提取物上游原料供应商及联系方式列表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全球市场姜根提取物主要应用领域消费量（吨）（2018-2023年）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全球市场姜根提取物主要应用领域消费量市场份额（2018-2023年）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2024年全球市场姜根提取物主要应用领域消费量市场份额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全球市场姜根提取物主要应用领域消费量增长率（2018-2023年）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中国市场姜根提取物产量（吨）、消费量（吨）、进出口分析及未来趋势（2018-2023年）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c049019e94131" w:history="1">
        <w:r>
          <w:rPr>
            <w:rStyle w:val="Hyperlink"/>
          </w:rPr>
          <w:t>2024-2030年全球与中国姜根提取物行业发展全面调研与未来趋势预测报告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c049019e94131" w:history="1">
        <w:r>
          <w:rPr>
            <w:rStyle w:val="Hyperlink"/>
          </w:rPr>
          <w:t>https://www.20087.com/1/76/JiangGenTiQuWuWeiLaiFaZhanQuShi.html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82f15872f4e75" w:history="1">
      <w:r>
        <w:rPr>
          <w:rStyle w:val="Hyperlink"/>
        </w:rPr>
        <w:t>2024-2030年全球与中国姜根提取物行业发展全面调研与未来趋势预测报告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gGenTiQuWuWeiLaiFaZhanQuShi.html" TargetMode="External" Id="R7e5c049019e9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gGenTiQuWuWeiLaiFaZhanQuShi.html" TargetMode="External" Id="R00482f15872f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2023-11-05T03:17:00Z</dcterms:created>
  <dcterms:modified xsi:type="dcterms:W3CDTF">2023-11-05T04:17:00Z</dcterms:modified>
  <dc:subject>2024-2030年全球与中国姜根提取物行业发展全面调研与未来趋势预测报告</dc:subject>
  <dc:title>2024-2030年全球与中国姜根提取物行业发展全面调研与未来趋势预测报告</dc:title>
  <cp:keywords>2024-2030年全球与中国姜根提取物行业发展全面调研与未来趋势预测报告</cp:keywords>
  <dc:description>2024-2030年全球与中国姜根提取物行业发展全面调研与未来趋势预测报告</dc:description>
</cp:coreProperties>
</file>