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38b0c51d244c6" w:history="1">
              <w:r>
                <w:rPr>
                  <w:rStyle w:val="Hyperlink"/>
                </w:rPr>
                <w:t>2025-2031年中国糖果行业现状分析与发展趋势研究报告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38b0c51d244c6" w:history="1">
              <w:r>
                <w:rPr>
                  <w:rStyle w:val="Hyperlink"/>
                </w:rPr>
                <w:t>2025-2031年中国糖果行业现状分析与发展趋势研究报告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38b0c51d244c6" w:history="1">
                <w:r>
                  <w:rPr>
                    <w:rStyle w:val="Hyperlink"/>
                  </w:rPr>
                  <w:t>https://www.20087.com/1/86/TangGuoDeFaZhanQuShi.html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是休闲食品的重要组成部分，近年来经历了从传统糖果向健康、功能性糖果的转型。随着消费者对健康饮食的追求，低糖、无糖、富含维生素和微量元素的糖果受到青睐。同时，个性化和定制化成为糖果行业的新趋势，通过创新口味、独特包装、趣味形状，满足消费者的情感和社交需求。此外，糖果品牌通过跨界合作、IP授权等方式，增强品牌影响力，提升市场竞争力。</w:t>
      </w:r>
      <w:r>
        <w:rPr>
          <w:rFonts w:hint="eastAsia"/>
        </w:rPr>
        <w:br/>
      </w:r>
      <w:r>
        <w:rPr>
          <w:rFonts w:hint="eastAsia"/>
        </w:rPr>
        <w:t>　　未来，糖果行业将呈现以下趋势：一是天然甜味剂和益生元的应用，将开发出更多既美味又健康的糖果产品，满足消费者对零食的健康期望。二是智能化生产，通过机器人和自动化流水线，提高生产效率，降低人工成本，实现糖果的规模化和个性化生产并行。三是文化与情感的融合，糖果将成为传递文化价值和情感体验的载体，如节日限定款、纪念版产品，增强消费者的购买欲望。然而，原材料成本波动、健康饮食趋势的不确定性以及品牌忠诚度的建立，是糖果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38b0c51d244c6" w:history="1">
        <w:r>
          <w:rPr>
            <w:rStyle w:val="Hyperlink"/>
          </w:rPr>
          <w:t>2025-2031年中国糖果行业现状分析与发展趋势研究报告</w:t>
        </w:r>
      </w:hyperlink>
      <w:r>
        <w:rPr>
          <w:rFonts w:hint="eastAsia"/>
        </w:rPr>
        <w:t>》依托权威机构及相关协会的数据资料，全面解析了糖果行业现状、市场需求及市场规模，系统梳理了糖果产业链结构、价格趋势及各细分市场动态。报告对糖果市场前景与发展趋势进行了科学预测，重点分析了品牌竞争格局、市场集中度及主要企业的经营表现。同时，通过SWOT分析揭示了糖果行业面临的机遇与风险，为糖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中国糖果行业的分类与特性</w:t>
      </w:r>
      <w:r>
        <w:rPr>
          <w:rFonts w:hint="eastAsia"/>
        </w:rPr>
        <w:br/>
      </w:r>
      <w:r>
        <w:rPr>
          <w:rFonts w:hint="eastAsia"/>
        </w:rPr>
        <w:t>　　　　一、糖果的分类</w:t>
      </w:r>
      <w:r>
        <w:rPr>
          <w:rFonts w:hint="eastAsia"/>
        </w:rPr>
        <w:br/>
      </w:r>
      <w:r>
        <w:rPr>
          <w:rFonts w:hint="eastAsia"/>
        </w:rPr>
        <w:t>　　　　二、糖果行业的特征</w:t>
      </w:r>
      <w:r>
        <w:rPr>
          <w:rFonts w:hint="eastAsia"/>
        </w:rPr>
        <w:br/>
      </w:r>
      <w:r>
        <w:rPr>
          <w:rFonts w:hint="eastAsia"/>
        </w:rPr>
        <w:t>　　第二节 中国糖果行业发展历程与现状</w:t>
      </w:r>
      <w:r>
        <w:rPr>
          <w:rFonts w:hint="eastAsia"/>
        </w:rPr>
        <w:br/>
      </w:r>
      <w:r>
        <w:rPr>
          <w:rFonts w:hint="eastAsia"/>
        </w:rPr>
        <w:t>　　　　一、糖果行业发展的历程</w:t>
      </w:r>
      <w:r>
        <w:rPr>
          <w:rFonts w:hint="eastAsia"/>
        </w:rPr>
        <w:br/>
      </w:r>
      <w:r>
        <w:rPr>
          <w:rFonts w:hint="eastAsia"/>
        </w:rPr>
        <w:t>　　　　二、糖果行业技术现状</w:t>
      </w:r>
      <w:r>
        <w:rPr>
          <w:rFonts w:hint="eastAsia"/>
        </w:rPr>
        <w:br/>
      </w:r>
      <w:r>
        <w:rPr>
          <w:rFonts w:hint="eastAsia"/>
        </w:rPr>
        <w:t>　　　　三、糖果行业发展现状</w:t>
      </w:r>
      <w:r>
        <w:rPr>
          <w:rFonts w:hint="eastAsia"/>
        </w:rPr>
        <w:br/>
      </w:r>
      <w:r>
        <w:rPr>
          <w:rFonts w:hint="eastAsia"/>
        </w:rPr>
        <w:t>　　　　四、糖果行业规模和地位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2020-2025年世界糖果产业发展透析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2020-2025年世界糖果产业运营环境分析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二、世界糖果产业发展现状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2020-2025年世界糖果行业发展总况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2020-2025年世界糖果重点国家及地区市场分析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中国糖果行业政策环境分析</w:t>
      </w:r>
      <w:r>
        <w:rPr>
          <w:rFonts w:hint="eastAsia"/>
        </w:rPr>
        <w:br/>
      </w:r>
      <w:r>
        <w:rPr>
          <w:rFonts w:hint="eastAsia"/>
        </w:rPr>
        <w:t>　　第一节 中国糖果行业政策环境分析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　　2、《食品生产许可管理办法》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中国糖果行业社会环境分析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　　1、人口规模分析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6、健康消费观念深入人心</w:t>
      </w:r>
      <w:r>
        <w:rPr>
          <w:rFonts w:hint="eastAsia"/>
        </w:rPr>
        <w:br/>
      </w:r>
      <w:r>
        <w:rPr>
          <w:rFonts w:hint="eastAsia"/>
        </w:rPr>
        <w:t>　　　　　　7、消费升级发展趋势分析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中国糖果行业技术环境分析</w:t>
      </w:r>
      <w:r>
        <w:rPr>
          <w:rFonts w:hint="eastAsia"/>
        </w:rPr>
        <w:br/>
      </w:r>
      <w:r>
        <w:rPr>
          <w:rFonts w:hint="eastAsia"/>
        </w:rPr>
        <w:t>　　　　一、糖果生产技术分析</w:t>
      </w:r>
      <w:r>
        <w:rPr>
          <w:rFonts w:hint="eastAsia"/>
        </w:rPr>
        <w:br/>
      </w:r>
      <w:r>
        <w:rPr>
          <w:rFonts w:hint="eastAsia"/>
        </w:rPr>
        <w:t>　　　　　　1、糖果生产工艺流程</w:t>
      </w:r>
      <w:r>
        <w:rPr>
          <w:rFonts w:hint="eastAsia"/>
        </w:rPr>
        <w:br/>
      </w:r>
      <w:r>
        <w:rPr>
          <w:rFonts w:hint="eastAsia"/>
        </w:rPr>
        <w:t>　　　　　　2、糖果生产新工艺分析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糖果行业产业链概述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二、糖果行业产业链</w:t>
      </w:r>
      <w:r>
        <w:rPr>
          <w:rFonts w:hint="eastAsia"/>
        </w:rPr>
        <w:br/>
      </w:r>
      <w:r>
        <w:rPr>
          <w:rFonts w:hint="eastAsia"/>
        </w:rPr>
        <w:t>　　第二节 糖果行业上游-糖产业发展分析</w:t>
      </w:r>
      <w:r>
        <w:rPr>
          <w:rFonts w:hint="eastAsia"/>
        </w:rPr>
        <w:br/>
      </w:r>
      <w:r>
        <w:rPr>
          <w:rFonts w:hint="eastAsia"/>
        </w:rPr>
        <w:t>　　　　一、糖产业发展现状</w:t>
      </w:r>
      <w:r>
        <w:rPr>
          <w:rFonts w:hint="eastAsia"/>
        </w:rPr>
        <w:br/>
      </w:r>
      <w:r>
        <w:rPr>
          <w:rFonts w:hint="eastAsia"/>
        </w:rPr>
        <w:t>　　　　二、糖供给分析</w:t>
      </w:r>
      <w:r>
        <w:rPr>
          <w:rFonts w:hint="eastAsia"/>
        </w:rPr>
        <w:br/>
      </w:r>
      <w:r>
        <w:rPr>
          <w:rFonts w:hint="eastAsia"/>
        </w:rPr>
        <w:t>　　　　三、糖供给价格分析</w:t>
      </w:r>
      <w:r>
        <w:rPr>
          <w:rFonts w:hint="eastAsia"/>
        </w:rPr>
        <w:br/>
      </w:r>
      <w:r>
        <w:rPr>
          <w:rFonts w:hint="eastAsia"/>
        </w:rPr>
        <w:t>　　　　四、糖供给企业分析</w:t>
      </w:r>
      <w:r>
        <w:rPr>
          <w:rFonts w:hint="eastAsia"/>
        </w:rPr>
        <w:br/>
      </w:r>
      <w:r>
        <w:rPr>
          <w:rFonts w:hint="eastAsia"/>
        </w:rPr>
        <w:t>　　　　五、糖供给区域分布</w:t>
      </w:r>
      <w:r>
        <w:rPr>
          <w:rFonts w:hint="eastAsia"/>
        </w:rPr>
        <w:br/>
      </w:r>
      <w:r>
        <w:rPr>
          <w:rFonts w:hint="eastAsia"/>
        </w:rPr>
        <w:t>　　第三节 糖果行业下游-经销商情况分析</w:t>
      </w:r>
      <w:r>
        <w:rPr>
          <w:rFonts w:hint="eastAsia"/>
        </w:rPr>
        <w:br/>
      </w:r>
      <w:r>
        <w:rPr>
          <w:rFonts w:hint="eastAsia"/>
        </w:rPr>
        <w:t>　　　　一、糖果经销商发展现状</w:t>
      </w:r>
      <w:r>
        <w:rPr>
          <w:rFonts w:hint="eastAsia"/>
        </w:rPr>
        <w:br/>
      </w:r>
      <w:r>
        <w:rPr>
          <w:rFonts w:hint="eastAsia"/>
        </w:rPr>
        <w:t>　　　　二、糖果经销商规模情况</w:t>
      </w:r>
      <w:r>
        <w:rPr>
          <w:rFonts w:hint="eastAsia"/>
        </w:rPr>
        <w:br/>
      </w:r>
      <w:r>
        <w:rPr>
          <w:rFonts w:hint="eastAsia"/>
        </w:rPr>
        <w:t>　　　　三、糖果经销商区域分布</w:t>
      </w:r>
      <w:r>
        <w:rPr>
          <w:rFonts w:hint="eastAsia"/>
        </w:rPr>
        <w:br/>
      </w:r>
      <w:r>
        <w:rPr>
          <w:rFonts w:hint="eastAsia"/>
        </w:rPr>
        <w:t>　　第四节 糖果行业终端消费者消费情况分析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一、中国人均糖果消费情况</w:t>
      </w:r>
      <w:r>
        <w:rPr>
          <w:rFonts w:hint="eastAsia"/>
        </w:rPr>
        <w:br/>
      </w:r>
      <w:r>
        <w:rPr>
          <w:rFonts w:hint="eastAsia"/>
        </w:rPr>
        <w:t>　　　　二、糖果消费者地域分布情况</w:t>
      </w:r>
      <w:r>
        <w:rPr>
          <w:rFonts w:hint="eastAsia"/>
        </w:rPr>
        <w:br/>
      </w:r>
      <w:r>
        <w:rPr>
          <w:rFonts w:hint="eastAsia"/>
        </w:rPr>
        <w:t>　　　　三、健康消费观念下的糖果消费市场</w:t>
      </w:r>
      <w:r>
        <w:rPr>
          <w:rFonts w:hint="eastAsia"/>
        </w:rPr>
        <w:br/>
      </w:r>
      <w:r>
        <w:rPr>
          <w:rFonts w:hint="eastAsia"/>
        </w:rPr>
        <w:t>　　　　四、糖果消费者品牌忠诚度分析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中国糖果行业消费特征分析</w:t>
      </w:r>
      <w:r>
        <w:rPr>
          <w:rFonts w:hint="eastAsia"/>
        </w:rPr>
        <w:br/>
      </w:r>
      <w:r>
        <w:rPr>
          <w:rFonts w:hint="eastAsia"/>
        </w:rPr>
        <w:t>　　第一节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一、家庭消费生命周期界定</w:t>
      </w:r>
      <w:r>
        <w:rPr>
          <w:rFonts w:hint="eastAsia"/>
        </w:rPr>
        <w:br/>
      </w:r>
      <w:r>
        <w:rPr>
          <w:rFonts w:hint="eastAsia"/>
        </w:rPr>
        <w:t>　　　　二、不同家庭消费生命周期的消费结构</w:t>
      </w:r>
      <w:r>
        <w:rPr>
          <w:rFonts w:hint="eastAsia"/>
        </w:rPr>
        <w:br/>
      </w:r>
      <w:r>
        <w:rPr>
          <w:rFonts w:hint="eastAsia"/>
        </w:rPr>
        <w:t>　　第二节 行业消费群体与消费特征分析</w:t>
      </w:r>
      <w:r>
        <w:rPr>
          <w:rFonts w:hint="eastAsia"/>
        </w:rPr>
        <w:br/>
      </w:r>
      <w:r>
        <w:rPr>
          <w:rFonts w:hint="eastAsia"/>
        </w:rPr>
        <w:t>　　　　一、行业消费群体结构特征</w:t>
      </w:r>
      <w:r>
        <w:rPr>
          <w:rFonts w:hint="eastAsia"/>
        </w:rPr>
        <w:br/>
      </w:r>
      <w:r>
        <w:rPr>
          <w:rFonts w:hint="eastAsia"/>
        </w:rPr>
        <w:t>　　　　二、行业消费群体规模</w:t>
      </w:r>
      <w:r>
        <w:rPr>
          <w:rFonts w:hint="eastAsia"/>
        </w:rPr>
        <w:br/>
      </w:r>
      <w:r>
        <w:rPr>
          <w:rFonts w:hint="eastAsia"/>
        </w:rPr>
        <w:t>　　第三节 行业不同消费群体消费特征分析</w:t>
      </w:r>
      <w:r>
        <w:rPr>
          <w:rFonts w:hint="eastAsia"/>
        </w:rPr>
        <w:br/>
      </w:r>
      <w:r>
        <w:rPr>
          <w:rFonts w:hint="eastAsia"/>
        </w:rPr>
        <w:t>　　　　一、儿童糖果消费特征</w:t>
      </w:r>
      <w:r>
        <w:rPr>
          <w:rFonts w:hint="eastAsia"/>
        </w:rPr>
        <w:br/>
      </w:r>
      <w:r>
        <w:rPr>
          <w:rFonts w:hint="eastAsia"/>
        </w:rPr>
        <w:t>　　　　二、青年人糖果消费特征</w:t>
      </w:r>
      <w:r>
        <w:rPr>
          <w:rFonts w:hint="eastAsia"/>
        </w:rPr>
        <w:br/>
      </w:r>
      <w:r>
        <w:rPr>
          <w:rFonts w:hint="eastAsia"/>
        </w:rPr>
        <w:t>　　　　三、中年人糖果消费特征</w:t>
      </w:r>
      <w:r>
        <w:rPr>
          <w:rFonts w:hint="eastAsia"/>
        </w:rPr>
        <w:br/>
      </w:r>
      <w:r>
        <w:rPr>
          <w:rFonts w:hint="eastAsia"/>
        </w:rPr>
        <w:t>　　　　四、老年人糖果消费特征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2020-2025年中国糖果市场供需调查分析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2020-2025年中国糖果市场供给分析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2018年1-10月全国糖果当月累计产量及增长走势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2020-2025年中国糖果市场需求分析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2020-2025年中国糖果产业发展存在问题分析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2020-2025年中国糖果产品所属行业市场进出口数据分析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2020-2025年中国糖果产品出口统计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2020-2025年中国糖果产品进口统计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2020-2025年中国糖果产品进出口价格对比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中国糖果产品进口主要来源地及出口目的地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2020-2025年中国糖果产量统计分析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2020-2025年全国糖果产量分析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2025年全国及主要省份糖果产量分析</w:t>
      </w:r>
      <w:r>
        <w:rPr>
          <w:rFonts w:hint="eastAsia"/>
        </w:rPr>
        <w:br/>
      </w:r>
      <w:r>
        <w:rPr>
          <w:rFonts w:hint="eastAsia"/>
        </w:rPr>
        <w:t>　　第三节 2025年糖果产量集中度分析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2020-2025年中国糖果所属产业主要数据监测分析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2020-2025年中国糖果所属行业规模分析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2025年中国糖果行业结构分析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2020-2025年中国糖果所属行业产值分析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2020-2025年中国糖果所属行业成本费用分析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2020-2025年中国糖果所属行业盈利能力分析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中国糖果行业领先企业竞争力分析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东莞徐记食品有限公司竞争力分析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金冠（中国）食品有限公司竞争力分析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上海旺旺食品集团有限公司竞争力分析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海南春光食品有限公司竞争力分析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福建雅客食品有限公司竞争力分析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上海喔喔（集团）有限公司竞争力分析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北京康贝尔食品有限责任公司竞争力分析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上海金丝猴食品股份有限公司竞争力分析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上好佳（中国）有限公司竞争力分析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2025-2031年中国糖果市场投资潜力及前景预测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2025-2031年中国糖果市场未来发展趋势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一、中国糖果行业发展趋势</w:t>
      </w:r>
      <w:r>
        <w:rPr>
          <w:rFonts w:hint="eastAsia"/>
        </w:rPr>
        <w:br/>
      </w:r>
      <w:r>
        <w:rPr>
          <w:rFonts w:hint="eastAsia"/>
        </w:rPr>
        <w:t>　　　　二、糖果产品技术的发展走向</w:t>
      </w:r>
      <w:r>
        <w:rPr>
          <w:rFonts w:hint="eastAsia"/>
        </w:rPr>
        <w:br/>
      </w:r>
      <w:r>
        <w:rPr>
          <w:rFonts w:hint="eastAsia"/>
        </w:rPr>
        <w:t>　　　　三、糖果行业未来发展方向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2025-2031年中国糖果市场前景展望</w:t>
      </w:r>
      <w:r>
        <w:rPr>
          <w:rFonts w:hint="eastAsia"/>
        </w:rPr>
        <w:br/>
      </w:r>
      <w:r>
        <w:rPr>
          <w:rFonts w:hint="eastAsia"/>
        </w:rPr>
        <w:t>　　　　一、中国糖果市场发展前景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三、2025-2031年中国糖果市场规模预测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2025-2031年中国糖果市场投资潜力分析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2020-2025年中国糖果投资概况</w:t>
      </w:r>
      <w:r>
        <w:rPr>
          <w:rFonts w:hint="eastAsia"/>
        </w:rPr>
        <w:br/>
      </w:r>
      <w:r>
        <w:rPr>
          <w:rFonts w:hint="eastAsia"/>
        </w:rPr>
        <w:t>　　　　一、中国糖果投资环境</w:t>
      </w:r>
      <w:r>
        <w:rPr>
          <w:rFonts w:hint="eastAsia"/>
        </w:rPr>
        <w:br/>
      </w:r>
      <w:r>
        <w:rPr>
          <w:rFonts w:hint="eastAsia"/>
        </w:rPr>
        <w:t>　　　　二、糖果行业上游投资决定的产业整体规模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三、糖果产品市场投资热情</w:t>
      </w:r>
      <w:r>
        <w:rPr>
          <w:rFonts w:hint="eastAsia"/>
        </w:rPr>
        <w:br/>
      </w:r>
      <w:r>
        <w:rPr>
          <w:rFonts w:hint="eastAsia"/>
        </w:rPr>
        <w:t>　　第二节 中国糖果产业投资模式分析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2025-2031年中国糖果投资机会分析</w:t>
      </w:r>
      <w:r>
        <w:rPr>
          <w:rFonts w:hint="eastAsia"/>
        </w:rPr>
        <w:br/>
      </w:r>
      <w:r>
        <w:rPr>
          <w:rFonts w:hint="eastAsia"/>
        </w:rPr>
        <w:t>　　　　一、中国糖果投资吸引力分析</w:t>
      </w:r>
      <w:r>
        <w:rPr>
          <w:rFonts w:hint="eastAsia"/>
        </w:rPr>
        <w:br/>
      </w:r>
      <w:r>
        <w:rPr>
          <w:rFonts w:hint="eastAsia"/>
        </w:rPr>
        <w:t>　　　　二、中国糖果产业投资潜力分析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中.智.林.：2025-2031年中国糖果投资风险分析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糖果行业产业链</w:t>
      </w:r>
      <w:r>
        <w:rPr>
          <w:rFonts w:hint="eastAsia"/>
        </w:rPr>
        <w:br/>
      </w:r>
      <w:r>
        <w:rPr>
          <w:rFonts w:hint="eastAsia"/>
        </w:rPr>
        <w:t>　　图表 2020-2025年中国糖果行业工业总产值情况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2020-2025年中国糖果行业价格走势</w:t>
      </w:r>
      <w:r>
        <w:rPr>
          <w:rFonts w:hint="eastAsia"/>
        </w:rPr>
        <w:br/>
      </w:r>
      <w:r>
        <w:rPr>
          <w:rFonts w:hint="eastAsia"/>
        </w:rPr>
        <w:t>　　图表 中国糖果产品市场价格统计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2020-2025年中国糖果行业生产情况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2025-2031年中国糖果产能预测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38b0c51d244c6" w:history="1">
        <w:r>
          <w:rPr>
            <w:rStyle w:val="Hyperlink"/>
          </w:rPr>
          <w:t>2025-2031年中国糖果行业现状分析与发展趋势研究报告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38b0c51d244c6" w:history="1">
        <w:r>
          <w:rPr>
            <w:rStyle w:val="Hyperlink"/>
          </w:rPr>
          <w:t>https://www.20087.com/1/86/TangGuoDeFaZhanQuShi.html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6b63002004ea4" w:history="1">
      <w:r>
        <w:rPr>
          <w:rStyle w:val="Hyperlink"/>
        </w:rPr>
        <w:t>2025-2031年中国糖果行业现状分析与发展趋势研究报告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TangGuoDeFaZhanQuShi.html" TargetMode="External" Id="Re3238b0c51d2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TangGuoDeFaZhanQuShi.html" TargetMode="External" Id="R8326b6300200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2025-05-15T01:54:00Z</dcterms:created>
  <dcterms:modified xsi:type="dcterms:W3CDTF">2025-05-15T02:54:00Z</dcterms:modified>
  <dc:subject>2025-2031年中国糖果行业现状分析与发展趋势研究报告</dc:subject>
  <dc:title>2025-2031年中国糖果行业现状分析与发展趋势研究报告</dc:title>
  <cp:keywords>2025-2031年中国糖果行业现状分析与发展趋势研究报告</cp:keywords>
  <dc:description>2025-2031年中国糖果行业现状分析与发展趋势研究报告</dc:description>
</cp:coreProperties>
</file>