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cdebe74bd421f" w:history="1">
              <w:r>
                <w:rPr>
                  <w:rStyle w:val="Hyperlink"/>
                </w:rPr>
                <w:t>2026-2032年中国特制一等粉市场现状调研与发展前景预测分析报告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cdebe74bd421f" w:history="1">
              <w:r>
                <w:rPr>
                  <w:rStyle w:val="Hyperlink"/>
                </w:rPr>
                <w:t>2026-2032年中国特制一等粉市场现状调研与发展前景预测分析报告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cdebe74bd421f" w:history="1">
                <w:r>
                  <w:rPr>
                    <w:rStyle w:val="Hyperlink"/>
                  </w:rPr>
                  <w:t>https://www.20087.com/3/56/TeZhiYiDengFenQianJing.html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制一等粉是小麦粉等级体系中的高端品类，依据国家标准对灰分、面筋含量、粉色及加工精度设定严格指标，通常灰分≤0.70%，湿面筋含量≥26%，适用于高档面包、糕点及专用食品加工。目前，特制一等粉主流生产企业依托高精度磨粉工艺、在线色选与配粉系统，确保批次稳定性与功能性一致性。在烘焙工业化进程中，特制一等粉因良好的吸水性、延展性与发酵耐受性，成为连锁面包房与中央工厂的首选原料。然而，优质强筋小麦资源有限，国产原料蛋白质量波动大，部分企业仍需依赖进口麦调配；同时，消费者对“添加剂少”“原麦香浓”等清洁标签诉求，对加工工艺提出更高要求。</w:t>
      </w:r>
      <w:r>
        <w:rPr>
          <w:rFonts w:hint="eastAsia"/>
        </w:rPr>
        <w:br/>
      </w:r>
      <w:r>
        <w:rPr>
          <w:rFonts w:hint="eastAsia"/>
        </w:rPr>
        <w:t>　　未来，特制一等粉将向专用化细分、营养强化与绿色加工方向演进。针对欧包、吐司、酥皮等细分品类开发专用粉，通过酶制剂与谷朊粉精准复配实现工艺适配；同时，富硒、高纤维或全麦微粉复配技术将提升营养价值而不牺牲口感。在可持续层面，低温研磨与能量回收系统将降低碳足迹；而基于近红外在线检测的智能配麦系统可提升原料利用率。此外，区块链溯源与透明化生产信息将增强消费者信任。随着主食升级与烘焙消费普及，高功能、高营养、高透明的特制一等粉将持续引领面粉高端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cdebe74bd421f" w:history="1">
        <w:r>
          <w:rPr>
            <w:rStyle w:val="Hyperlink"/>
          </w:rPr>
          <w:t>2026-2032年中国特制一等粉市场现状调研与发展前景预测分析报告</w:t>
        </w:r>
      </w:hyperlink>
      <w:r>
        <w:rPr>
          <w:rFonts w:hint="eastAsia"/>
        </w:rPr>
        <w:t>》系统研究了特制一等粉行业的市场运行态势，并对未来发展趋势进行了科学预测。报告包括行业基础知识、国内外环境分析、运行数据解读及产业链梳理，同时探讨了特制一等粉市场竞争格局与重点企业的表现。基于对特制一等粉行业的全面分析，报告展望了特制一等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特制一等粉行业概述</w:t>
      </w:r>
      <w:r>
        <w:rPr>
          <w:rFonts w:hint="eastAsia"/>
        </w:rPr>
        <w:br/>
      </w:r>
      <w:r>
        <w:rPr>
          <w:rFonts w:hint="eastAsia"/>
        </w:rPr>
        <w:t>　　第一节 特制一等粉定义与分类</w:t>
      </w:r>
      <w:r>
        <w:rPr>
          <w:rFonts w:hint="eastAsia"/>
        </w:rPr>
        <w:br/>
      </w:r>
      <w:r>
        <w:rPr>
          <w:rFonts w:hint="eastAsia"/>
        </w:rPr>
        <w:t>　　第二节 特制一等粉应用领域</w:t>
      </w:r>
      <w:r>
        <w:rPr>
          <w:rFonts w:hint="eastAsia"/>
        </w:rPr>
        <w:br/>
      </w:r>
      <w:r>
        <w:rPr>
          <w:rFonts w:hint="eastAsia"/>
        </w:rPr>
        <w:t>　　第三节 特制一等粉行业经济指标分析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特制一等粉产业链及经营模式分析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三、特制一等粉销售模式及销售渠道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全球特制一等粉市场发展综述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2020-2025年全球特制一等粉市场规模与趋势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主要国家与地区特制一等粉市场分析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2026-2032年全球特制一等粉行业发展趋势与前景预测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中国特制一等粉行业市场分析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2025-2026年特制一等粉产能与投资动态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一、国内特制一等粉产能及利用情况</w:t>
      </w:r>
      <w:r>
        <w:rPr>
          <w:rFonts w:hint="eastAsia"/>
        </w:rPr>
        <w:br/>
      </w:r>
      <w:r>
        <w:rPr>
          <w:rFonts w:hint="eastAsia"/>
        </w:rPr>
        <w:t>　　　　二、特制一等粉产能扩张与投资动态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2026-2032年特制一等粉行业产量统计与趋势预测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一、2020-2025年特制一等粉行业产量数据统计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1、2020-2025年特制一等粉产量及增长趋势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2、2020-2025年特制一等粉细分产品产量及份额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二、影响特制一等粉产量的关键因素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三、2026-2032年特制一等粉产量预测</w:t>
      </w:r>
      <w:r>
        <w:rPr>
          <w:rFonts w:hint="eastAsia"/>
        </w:rPr>
        <w:br/>
      </w:r>
      <w:r>
        <w:rPr>
          <w:rFonts w:hint="eastAsia"/>
        </w:rPr>
        <w:t>　　第三节 2026-2032年特制一等粉市场需求与销售分析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一、2025-2026年特制一等粉行业需求现状</w:t>
      </w:r>
      <w:r>
        <w:rPr>
          <w:rFonts w:hint="eastAsia"/>
        </w:rPr>
        <w:br/>
      </w:r>
      <w:r>
        <w:rPr>
          <w:rFonts w:hint="eastAsia"/>
        </w:rPr>
        <w:t>　　　　二、特制一等粉客户群体与需求特点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三、2020-2025年特制一等粉行业销售规模分析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四、2026-2032年特制一等粉市场增长潜力与规模预测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中国特制一等粉细分市场与下游应用领域分析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特制一等粉细分市场分析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一、2025-2026年特制一等粉主要细分产品市场现状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特制一等粉下游应用与客户群体分析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一、2025-2026年特制一等粉各应用领域市场现状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2025-2026年特制一等粉行业技术发展现状及趋势分析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特制一等粉行业技术发展现状分析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国内外特制一等粉行业技术差异与原因</w:t>
      </w:r>
      <w:r>
        <w:rPr>
          <w:rFonts w:hint="eastAsia"/>
        </w:rPr>
        <w:br/>
      </w:r>
      <w:r>
        <w:rPr>
          <w:rFonts w:hint="eastAsia"/>
        </w:rPr>
        <w:t>　　第三节 特制一等粉行业技术发展方向、趋势预测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提升特制一等粉行业技术能力策略建议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特制一等粉价格机制与竞争策略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一、2020-2025年特制一等粉市场价格走势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特制一等粉定价策略与方法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2026-2032年特制一等粉价格竞争态势与趋势预测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中国特制一等粉行业重点区域市场研究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2025-2026年重点区域特制一等粉市场发展概况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二、2020-2025年特制一等粉市场需求规模情况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三、2026-2032年特制一等粉行业发展潜力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二、2020-2025年特制一等粉市场需求规模情况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三、2026-2032年特制一等粉行业发展潜力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二、2020-2025年特制一等粉市场需求规模情况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三、2026-2032年特制一等粉行业发展潜力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二、2020-2025年特制一等粉市场需求规模情况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三、2026-2032年特制一等粉行业发展潜力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二、2020-2025年特制一等粉市场需求规模情况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三、2026-2032年特制一等粉行业发展潜力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2020-2025年中国特制一等粉行业进出口情况分析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特制一等粉行业进口情况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一、2020-2025年特制一等粉进口规模及增长情况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二、特制一等粉主要进口来源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特制一等粉行业出口情况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一、2020-2025年特制一等粉出口规模及增长情况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二、特制一等粉主要出口目的地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2020-2025年中国特制一等粉行业总体发展与财务状况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2020-2025年中国特制一等粉行业规模情况</w:t>
      </w:r>
      <w:r>
        <w:rPr>
          <w:rFonts w:hint="eastAsia"/>
        </w:rPr>
        <w:br/>
      </w:r>
      <w:r>
        <w:rPr>
          <w:rFonts w:hint="eastAsia"/>
        </w:rPr>
        <w:t>　　　　一、特制一等粉行业企业数量规模</w:t>
      </w:r>
      <w:r>
        <w:rPr>
          <w:rFonts w:hint="eastAsia"/>
        </w:rPr>
        <w:br/>
      </w:r>
      <w:r>
        <w:rPr>
          <w:rFonts w:hint="eastAsia"/>
        </w:rPr>
        <w:t>　　　　二、特制一等粉行业从业人员规模</w:t>
      </w:r>
      <w:r>
        <w:rPr>
          <w:rFonts w:hint="eastAsia"/>
        </w:rPr>
        <w:br/>
      </w:r>
      <w:r>
        <w:rPr>
          <w:rFonts w:hint="eastAsia"/>
        </w:rPr>
        <w:t>　　　　三、特制一等粉行业市场敏感性分析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2020-2025年中国特制一等粉行业财务能力分析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一、特制一等粉行业盈利能力</w:t>
      </w:r>
      <w:r>
        <w:rPr>
          <w:rFonts w:hint="eastAsia"/>
        </w:rPr>
        <w:br/>
      </w:r>
      <w:r>
        <w:rPr>
          <w:rFonts w:hint="eastAsia"/>
        </w:rPr>
        <w:t>　　　　二、特制一等粉行业偿债能力</w:t>
      </w:r>
      <w:r>
        <w:rPr>
          <w:rFonts w:hint="eastAsia"/>
        </w:rPr>
        <w:br/>
      </w:r>
      <w:r>
        <w:rPr>
          <w:rFonts w:hint="eastAsia"/>
        </w:rPr>
        <w:t>　　　　三、特制一等粉行业营运能力</w:t>
      </w:r>
      <w:r>
        <w:rPr>
          <w:rFonts w:hint="eastAsia"/>
        </w:rPr>
        <w:br/>
      </w:r>
      <w:r>
        <w:rPr>
          <w:rFonts w:hint="eastAsia"/>
        </w:rPr>
        <w:t>　　　　四、特制一等粉行业发展能力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特制一等粉行业重点企业调研分析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二、企业特制一等粉业务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二、企业特制一等粉业务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二、企业特制一等粉业务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二、企业特制一等粉业务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二、企业特制一等粉业务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二、企业特制一等粉业务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中国特制一等粉行业竞争格局分析</w:t>
      </w:r>
      <w:r>
        <w:rPr>
          <w:rFonts w:hint="eastAsia"/>
        </w:rPr>
        <w:br/>
      </w:r>
      <w:r>
        <w:rPr>
          <w:rFonts w:hint="eastAsia"/>
        </w:rPr>
        <w:t>　　第一节 特制一等粉行业竞争格局总览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2025-2026年特制一等粉行业竞争力分析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2020-2025年特制一等粉行业企业并购活动分析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2025-2026年特制一等粉行业会展与招投标活动分析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一、特制一等粉行业会展活动及其市场影响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2026年中国特制一等粉企业发展企业发展策略与建议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特制一等粉销售模式与渠道策略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特制一等粉品牌与市场推广策略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特制一等粉研发投入与技术创新能力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特制一等粉合作联盟与资源整合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中国特制一等粉行业风险与对策</w:t>
      </w:r>
      <w:r>
        <w:rPr>
          <w:rFonts w:hint="eastAsia"/>
        </w:rPr>
        <w:br/>
      </w:r>
      <w:r>
        <w:rPr>
          <w:rFonts w:hint="eastAsia"/>
        </w:rPr>
        <w:t>　　第一节 特制一等粉行业SWOT分析</w:t>
      </w:r>
      <w:r>
        <w:rPr>
          <w:rFonts w:hint="eastAsia"/>
        </w:rPr>
        <w:br/>
      </w:r>
      <w:r>
        <w:rPr>
          <w:rFonts w:hint="eastAsia"/>
        </w:rPr>
        <w:t>　　　　一、特制一等粉行业优势</w:t>
      </w:r>
      <w:r>
        <w:rPr>
          <w:rFonts w:hint="eastAsia"/>
        </w:rPr>
        <w:br/>
      </w:r>
      <w:r>
        <w:rPr>
          <w:rFonts w:hint="eastAsia"/>
        </w:rPr>
        <w:t>　　　　二、特制一等粉行业劣势</w:t>
      </w:r>
      <w:r>
        <w:rPr>
          <w:rFonts w:hint="eastAsia"/>
        </w:rPr>
        <w:br/>
      </w:r>
      <w:r>
        <w:rPr>
          <w:rFonts w:hint="eastAsia"/>
        </w:rPr>
        <w:t>　　　　三、特制一等粉市场机会</w:t>
      </w:r>
      <w:r>
        <w:rPr>
          <w:rFonts w:hint="eastAsia"/>
        </w:rPr>
        <w:br/>
      </w:r>
      <w:r>
        <w:rPr>
          <w:rFonts w:hint="eastAsia"/>
        </w:rPr>
        <w:t>　　　　四、特制一等粉市场威胁</w:t>
      </w:r>
      <w:r>
        <w:rPr>
          <w:rFonts w:hint="eastAsia"/>
        </w:rPr>
        <w:br/>
      </w:r>
      <w:r>
        <w:rPr>
          <w:rFonts w:hint="eastAsia"/>
        </w:rPr>
        <w:t>　　第二节 特制一等粉行业风险及对策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2026-2032年中国特制一等粉行业前景与发展趋势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2025-2026年特制一等粉行业发展环境分析</w:t>
      </w:r>
      <w:r>
        <w:rPr>
          <w:rFonts w:hint="eastAsia"/>
        </w:rPr>
        <w:br/>
      </w:r>
      <w:r>
        <w:rPr>
          <w:rFonts w:hint="eastAsia"/>
        </w:rPr>
        <w:t>　　　　一、特制一等粉行业主管部门与监管体制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二、特制一等粉行业主要法律法规及政策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三、特制一等粉行业标准与质量监管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2026-2032年特制一等粉行业发展趋势与方向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2026-2032年特制一等粉行业发展潜力与机遇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特制一等粉行业研究结论与建议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(中^智林)特制一等粉行业发展建议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特制一等粉行业类别</w:t>
      </w:r>
      <w:r>
        <w:rPr>
          <w:rFonts w:hint="eastAsia"/>
        </w:rPr>
        <w:br/>
      </w:r>
      <w:r>
        <w:rPr>
          <w:rFonts w:hint="eastAsia"/>
        </w:rPr>
        <w:t>　　图表 特制一等粉行业产业链调研</w:t>
      </w:r>
      <w:r>
        <w:rPr>
          <w:rFonts w:hint="eastAsia"/>
        </w:rPr>
        <w:br/>
      </w:r>
      <w:r>
        <w:rPr>
          <w:rFonts w:hint="eastAsia"/>
        </w:rPr>
        <w:t>　　图表 特制一等粉行业现状</w:t>
      </w:r>
      <w:r>
        <w:rPr>
          <w:rFonts w:hint="eastAsia"/>
        </w:rPr>
        <w:br/>
      </w:r>
      <w:r>
        <w:rPr>
          <w:rFonts w:hint="eastAsia"/>
        </w:rPr>
        <w:t>　　图表 特制一等粉行业标准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2020-2025年中国特制一等粉行业市场规模</w:t>
      </w:r>
      <w:r>
        <w:rPr>
          <w:rFonts w:hint="eastAsia"/>
        </w:rPr>
        <w:br/>
      </w:r>
      <w:r>
        <w:rPr>
          <w:rFonts w:hint="eastAsia"/>
        </w:rPr>
        <w:t>　　图表 2026年中国特制一等粉行业产能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2020-2025年中国特制一等粉行业产量统计</w:t>
      </w:r>
      <w:r>
        <w:rPr>
          <w:rFonts w:hint="eastAsia"/>
        </w:rPr>
        <w:br/>
      </w:r>
      <w:r>
        <w:rPr>
          <w:rFonts w:hint="eastAsia"/>
        </w:rPr>
        <w:t>　　图表 特制一等粉行业动态</w:t>
      </w:r>
      <w:r>
        <w:rPr>
          <w:rFonts w:hint="eastAsia"/>
        </w:rPr>
        <w:br/>
      </w:r>
      <w:r>
        <w:rPr>
          <w:rFonts w:hint="eastAsia"/>
        </w:rPr>
        <w:t>　　图表 2020-2025年中国特制一等粉市场需求量</w:t>
      </w:r>
      <w:r>
        <w:rPr>
          <w:rFonts w:hint="eastAsia"/>
        </w:rPr>
        <w:br/>
      </w:r>
      <w:r>
        <w:rPr>
          <w:rFonts w:hint="eastAsia"/>
        </w:rPr>
        <w:t>　　图表 2026年中国特制一等粉行业需求区域调研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2020-2025年中国特制一等粉行情</w:t>
      </w:r>
      <w:r>
        <w:rPr>
          <w:rFonts w:hint="eastAsia"/>
        </w:rPr>
        <w:br/>
      </w:r>
      <w:r>
        <w:rPr>
          <w:rFonts w:hint="eastAsia"/>
        </w:rPr>
        <w:t>　　图表 2020-2025年中国特制一等粉价格走势图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2020-2025年中国特制一等粉进口统计</w:t>
      </w:r>
      <w:r>
        <w:rPr>
          <w:rFonts w:hint="eastAsia"/>
        </w:rPr>
        <w:br/>
      </w:r>
      <w:r>
        <w:rPr>
          <w:rFonts w:hint="eastAsia"/>
        </w:rPr>
        <w:t>　　图表 2020-2025年中国特制一等粉出口统计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2020-2025年中国特制一等粉行业企业数量统计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**地区特制一等粉市场规模</w:t>
      </w:r>
      <w:r>
        <w:rPr>
          <w:rFonts w:hint="eastAsia"/>
        </w:rPr>
        <w:br/>
      </w:r>
      <w:r>
        <w:rPr>
          <w:rFonts w:hint="eastAsia"/>
        </w:rPr>
        <w:t>　　图表 **地区特制一等粉行业市场需求</w:t>
      </w:r>
      <w:r>
        <w:rPr>
          <w:rFonts w:hint="eastAsia"/>
        </w:rPr>
        <w:br/>
      </w:r>
      <w:r>
        <w:rPr>
          <w:rFonts w:hint="eastAsia"/>
        </w:rPr>
        <w:t>　　图表 **地区特制一等粉市场调研</w:t>
      </w:r>
      <w:r>
        <w:rPr>
          <w:rFonts w:hint="eastAsia"/>
        </w:rPr>
        <w:br/>
      </w:r>
      <w:r>
        <w:rPr>
          <w:rFonts w:hint="eastAsia"/>
        </w:rPr>
        <w:t>　　图表 **地区特制一等粉行业市场需求分析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**地区特制一等粉市场规模</w:t>
      </w:r>
      <w:r>
        <w:rPr>
          <w:rFonts w:hint="eastAsia"/>
        </w:rPr>
        <w:br/>
      </w:r>
      <w:r>
        <w:rPr>
          <w:rFonts w:hint="eastAsia"/>
        </w:rPr>
        <w:t>　　图表 **地区特制一等粉行业市场需求</w:t>
      </w:r>
      <w:r>
        <w:rPr>
          <w:rFonts w:hint="eastAsia"/>
        </w:rPr>
        <w:br/>
      </w:r>
      <w:r>
        <w:rPr>
          <w:rFonts w:hint="eastAsia"/>
        </w:rPr>
        <w:t>　　图表 **地区特制一等粉市场调研</w:t>
      </w:r>
      <w:r>
        <w:rPr>
          <w:rFonts w:hint="eastAsia"/>
        </w:rPr>
        <w:br/>
      </w:r>
      <w:r>
        <w:rPr>
          <w:rFonts w:hint="eastAsia"/>
        </w:rPr>
        <w:t>　　图表 **地区特制一等粉行业市场需求分析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特制一等粉行业竞争对手分析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特制一等粉重点企业（三）成长能力情况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2026-2032年中国特制一等粉行业产能预测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2026-2032年中国特制一等粉行业产量预测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2026-2032年中国特制一等粉市场需求预测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2026-2032年中国特制一等粉行业市场规模预测</w:t>
      </w:r>
      <w:r>
        <w:rPr>
          <w:rFonts w:hint="eastAsia"/>
        </w:rPr>
        <w:br/>
      </w:r>
      <w:r>
        <w:rPr>
          <w:rFonts w:hint="eastAsia"/>
        </w:rPr>
        <w:t>　　图表 特制一等粉行业准入条件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2026-2032年中国特制一等粉市场前景</w:t>
      </w:r>
      <w:r>
        <w:rPr>
          <w:rFonts w:hint="eastAsia"/>
        </w:rPr>
        <w:br/>
      </w:r>
      <w:r>
        <w:rPr>
          <w:rFonts w:hint="eastAsia"/>
        </w:rPr>
        <w:t>　　图表 2026-2032年中国特制一等粉行业信息化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2026-2032年中国特制一等粉行业风险分析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2026-2032年中国特制一等粉行业发展趋势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cdebe74bd421f" w:history="1">
        <w:r>
          <w:rPr>
            <w:rStyle w:val="Hyperlink"/>
          </w:rPr>
          <w:t>2026-2032年中国特制一等粉市场现状调研与发展前景预测分析报告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cdebe74bd421f" w:history="1">
        <w:r>
          <w:rPr>
            <w:rStyle w:val="Hyperlink"/>
          </w:rPr>
          <w:t>https://www.20087.com/3/56/TeZhiYiDengFenQianJing.html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热点：特级一等粉、特一等粉和特二等粉的区别、特一等粉是高筋粉吗、特等粉一等粉怎么区别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601c6da64de4" w:history="1">
      <w:r>
        <w:rPr>
          <w:rStyle w:val="Hyperlink"/>
        </w:rPr>
        <w:t>2026-2032年中国特制一等粉市场现状调研与发展前景预测分析报告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eZhiYiDengFenQianJing.html" TargetMode="External" Id="R63dcdebe74bd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eZhiYiDengFenQianJing.html" TargetMode="External" Id="Rce7d601c6da6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2025-11-16T23:47:18Z</dcterms:created>
  <dcterms:modified xsi:type="dcterms:W3CDTF">2025-11-17T00:47:18Z</dcterms:modified>
  <dc:subject>2026-2032年中国特制一等粉市场现状调研与发展前景预测分析报告</dc:subject>
  <dc:title>2026-2032年中国特制一等粉市场现状调研与发展前景预测分析报告</dc:title>
  <cp:keywords>2026-2032年中国特制一等粉市场现状调研与发展前景预测分析报告</cp:keywords>
  <dc:description>2026-2032年中国特制一等粉市场现状调研与发展前景预测分析报告</dc:description>
</cp:coreProperties>
</file>