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8c634fc34f92" w:history="1">
              <w:r>
                <w:rPr>
                  <w:rStyle w:val="Hyperlink"/>
                </w:rPr>
                <w:t>2025-2031年中国高端红酒市场现状研究分析与发展前景预测报告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8c634fc34f92" w:history="1">
              <w:r>
                <w:rPr>
                  <w:rStyle w:val="Hyperlink"/>
                </w:rPr>
                <w:t>2025-2031年中国高端红酒市场现状研究分析与发展前景预测报告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08c634fc34f92" w:history="1">
                <w:r>
                  <w:rPr>
                    <w:rStyle w:val="Hyperlink"/>
                  </w:rPr>
                  <w:t>https://www.20087.com/5/36/GaoDuanHongJiuFaZhanQuShiYuCeFen.html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红酒市场受到葡萄酒文化普及和消费者品味提升的双重推动，近年来呈现出稳定增长态势。优质产区、稀有年份和名庄品牌的红酒，因其独特的风味和收藏价值，吸引了众多葡萄酒爱好者和投资者。同时，酒庄直供、私人订制和专业品鉴服务的兴起，为高端红酒市场增添了更多个性化和高端化的消费体验。</w:t>
      </w:r>
      <w:r>
        <w:rPr>
          <w:rFonts w:hint="eastAsia"/>
        </w:rPr>
        <w:br/>
      </w:r>
      <w:r>
        <w:rPr>
          <w:rFonts w:hint="eastAsia"/>
        </w:rPr>
        <w:t>　　未来，高端红酒市场将更加注重品质透明度和数字化体验。借助区块链技术，建立从葡萄种植到瓶装销售的全程追溯体系，提高消费者对红酒品质的信任度。同时，线上平台和虚拟现实技术的应用，将打破地域限制，让消费者能够远程参与酒庄参观、在线品鉴和拍卖会，享受更加便捷和丰富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8c634fc34f92" w:history="1">
        <w:r>
          <w:rPr>
            <w:rStyle w:val="Hyperlink"/>
          </w:rPr>
          <w:t>2025-2031年中国高端红酒市场现状研究分析与发展前景预测报告</w:t>
        </w:r>
      </w:hyperlink>
      <w:r>
        <w:rPr>
          <w:rFonts w:hint="eastAsia"/>
        </w:rPr>
        <w:t>》通过详实的数据分析，全面解析了高端红酒行业的市场规模、需求动态及价格趋势，深入探讨了高端红酒产业链上下游的协同关系与竞争格局变化。报告对高端红酒细分市场进行精准划分，结合重点企业研究，揭示了品牌影响力与市场集中度的现状，为行业参与者提供了清晰的竞争态势洞察。同时，报告结合宏观经济环境、技术发展路径及消费者需求演变，科学预测了高端红酒行业的未来发展方向，并针对潜在风险提出了切实可行的应对策略。报告为高端红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高端红酒行业概述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一、高端红酒的定义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高端红酒产品细分及特性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高端红酒行业地位分析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中国高端红酒行业宏观经济环境分析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中国高端红酒行业政策技术环境分析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高端红酒行业政策法规环境分析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高端红酒行业技术环境分析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一、2020-2025年中国高端红酒行业单位规模情况分析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二、2020-2025年中国高端红酒行业人员规模状况分析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三、2020-2025年中国高端红酒行业资产规模状况分析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四、2020-2025年中国高端红酒行业市场规模状况分析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中国高端红酒行业产销情况分析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一、2020-2025年中国高端红酒行业生产情况分析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二、2020-2025年中国高端红酒行业销售情况分析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中国高端红酒区域市场规模分析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中国高端红酒行业财务能力分析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2020-2025年中国高端红酒行业市场发展分析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2020-2025年中国高端红酒市场分析</w:t>
      </w:r>
      <w:r>
        <w:rPr>
          <w:rFonts w:hint="eastAsia"/>
        </w:rPr>
        <w:br/>
      </w:r>
      <w:r>
        <w:rPr>
          <w:rFonts w:hint="eastAsia"/>
        </w:rPr>
        <w:t>　　第二节 中国高端红酒行业市场产品价格走势分析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一、中国高端红酒行业市场价格影响因素分析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二、2020-2025年中国高端红酒行业市场价格走势分析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中国高端红酒行业市场发展的主要策略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2020-2025年中国高端红酒行业重点企业发展分析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广夏银川实业股份有限公司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上海科乐克葡萄酒业有限公司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广州市百富酒业有限公司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北京洲际好年贸易有限公司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2020-2025年中国高端红酒行业竞争格局分析</w:t>
      </w:r>
      <w:r>
        <w:rPr>
          <w:rFonts w:hint="eastAsia"/>
        </w:rPr>
        <w:br/>
      </w:r>
      <w:r>
        <w:rPr>
          <w:rFonts w:hint="eastAsia"/>
        </w:rPr>
        <w:t>　　第一节 高端红酒行业竞争结构分析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高端红酒企业国际竞争力比较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高端红酒行业竞争格局分析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一、高端红酒行业集中度分析</w:t>
      </w:r>
      <w:r>
        <w:rPr>
          <w:rFonts w:hint="eastAsia"/>
        </w:rPr>
        <w:br/>
      </w:r>
      <w:r>
        <w:rPr>
          <w:rFonts w:hint="eastAsia"/>
        </w:rPr>
        <w:t>　　　　二、高端红酒行业竞争程度分析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2025-2031年高端红酒行业竞争策略分析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2025-2031年高端红酒行业前景及趋势预测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2025-2031年高端红酒市场发展前景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一、2025-2031年高端红酒市场发展潜力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二、2025-2031年高端红酒市场发展前景展望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三、2025-2031年高端红酒细分行业发展前景分析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2025-2031年高端红酒市场发展趋势预测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一、2025-2031年高端红酒行业发展趋势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二、2025-2031年高端红酒市场规模预测</w:t>
      </w:r>
      <w:r>
        <w:rPr>
          <w:rFonts w:hint="eastAsia"/>
        </w:rPr>
        <w:br/>
      </w:r>
      <w:r>
        <w:rPr>
          <w:rFonts w:hint="eastAsia"/>
        </w:rPr>
        <w:t>　　　　　　1、高端红酒行业市场容量预测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2、高端红酒行业销售收入预测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三、2025-2031年高端红酒行业应用趋势预测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2025-2031年中国高端红酒行业供需预测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一、2025-2031年中国高端红酒行业供给预测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二、2025-2031年中国高端红酒行业产量预测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三、2025-2031年中国高端红酒市场销量预测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四、2025-2031年中国高端红酒行业需求预测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五、2025-2031年中国高端红酒行业供需平衡预测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2025-2031年高端红酒行业投资价值评估分析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高端红酒行业投资特性分析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一、高端红酒行业进入壁垒分析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二、高端红酒行业盈利因素分析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三、高端红酒行业盈利模式分析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2025-2031年高端红酒行业发展的影响因素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2025-2031年高端红酒行业投资价值评估分析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2025-2031年高端红酒行业投资机会与风险防范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高端红酒行业投融资情况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三、高端红酒行业投资现状分析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1、高端红酒产业投资经历的阶段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2、2020-2025年高端红酒行业投资状况回顾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3、2020-2025年中国高端红酒行业风险投资状况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4、2020-2025年我国高端红酒行业的投资态势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2025-2031年高端红酒行业投资机会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四、高端红酒行业投资机遇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2025-2031年高端红酒行业投资风险及防范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[中^智林^]中国高端红酒行业投资建议</w:t>
      </w:r>
      <w:r>
        <w:rPr>
          <w:rFonts w:hint="eastAsia"/>
        </w:rPr>
        <w:br/>
      </w:r>
      <w:r>
        <w:rPr>
          <w:rFonts w:hint="eastAsia"/>
        </w:rPr>
        <w:t>　　　　一、高端红酒行业未来发展方向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二、高端红酒行业主要投资建议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高端红酒行业生命周期</w:t>
      </w:r>
      <w:r>
        <w:rPr>
          <w:rFonts w:hint="eastAsia"/>
        </w:rPr>
        <w:br/>
      </w:r>
      <w:r>
        <w:rPr>
          <w:rFonts w:hint="eastAsia"/>
        </w:rPr>
        <w:t>　　图表 高端红酒行业产业链结构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2020-2025年高端红酒行业经营效益分析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2020-2025年中国高端红酒行业发展能力分析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2025-2031年高端红酒行业市场规模预测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2025-2031年高端红酒行业营业收入预测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2025-2031年中国高端红酒行业供给预测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2025-2031年中国高端红酒行业需求预测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2025-2031年中国高端红酒行业供需平衡预测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8c634fc34f92" w:history="1">
        <w:r>
          <w:rPr>
            <w:rStyle w:val="Hyperlink"/>
          </w:rPr>
          <w:t>2025-2031年中国高端红酒市场现状研究分析与发展前景预测报告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08c634fc34f92" w:history="1">
        <w:r>
          <w:rPr>
            <w:rStyle w:val="Hyperlink"/>
          </w:rPr>
          <w:t>https://www.20087.com/5/36/GaoDuanHongJiuFaZhanQuShiYuCeFen.html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红酒排行榜前十名、高端红酒排行榜前十名、高端红酒品牌排行榜前十名、高端红酒加二氧化硫吗、caymus红酒50多少钱一瓶、高端红酒杯品牌、什么红酒好喝上档次的前三名、中国高端红酒、世界十大奢侈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15919cf248c9" w:history="1">
      <w:r>
        <w:rPr>
          <w:rStyle w:val="Hyperlink"/>
        </w:rPr>
        <w:t>2025-2031年中国高端红酒市场现状研究分析与发展前景预测报告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aoDuanHongJiuFaZhanQuShiYuCeFen.html" TargetMode="External" Id="R8ed08c634fc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aoDuanHongJiuFaZhanQuShiYuCeFen.html" TargetMode="External" Id="Rbea215919cf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2025-02-10T06:00:00Z</dcterms:created>
  <dcterms:modified xsi:type="dcterms:W3CDTF">2025-02-10T07:00:00Z</dcterms:modified>
  <dc:subject>2025-2031年中国高端红酒市场现状研究分析与发展前景预测报告</dc:subject>
  <dc:title>2025-2031年中国高端红酒市场现状研究分析与发展前景预测报告</dc:title>
  <cp:keywords>2025-2031年中国高端红酒市场现状研究分析与发展前景预测报告</cp:keywords>
  <dc:description>2025-2031年中国高端红酒市场现状研究分析与发展前景预测报告</dc:description>
</cp:coreProperties>
</file>