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5228bd4c24a28" w:history="1">
              <w:r>
                <w:rPr>
                  <w:rStyle w:val="Hyperlink"/>
                </w:rPr>
                <w:t>2026-2032年中国CBD饮料市场现状调研及前景趋势预测报告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5228bd4c24a28" w:history="1">
              <w:r>
                <w:rPr>
                  <w:rStyle w:val="Hyperlink"/>
                </w:rPr>
                <w:t>2026-2032年中国CBD饮料市场现状调研及前景趋势预测报告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5228bd4c24a28" w:history="1">
                <w:r>
                  <w:rPr>
                    <w:rStyle w:val="Hyperlink"/>
                  </w:rPr>
                  <w:t>https://www.20087.com/5/76/CBDYinLiaoHangYeQianJingQuShi.html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BD饮料是一种功能性饮品，在全球部分合法市场（如美国、加拿大、欧洲部分地区）面向健康消费群体销售，主打缓解焦虑、改善睡眠与抗炎等功效。该产品以水溶性CBD（大麻二酚）为核心成分，通常结合天然植物提取物、维生素或适应原草本，强调无THC（四氢大麻酚）、口感清爽及透明标签。现代CBD饮料普遍采用纳米乳化或脂质体包裹技术提升生物利用度，并通过第三方实验室检测确保成分合规。在 wellness 经济与植物基消费崛起背景下，用户对剂量明确性、起效速度及风味自然度关注度显著上升。然而，各国法规差异大、功效证据等级不足及消费者认知混淆（误认为含致幻成分），仍是市场拓展的核心障碍。</w:t>
      </w:r>
      <w:r>
        <w:rPr>
          <w:rFonts w:hint="eastAsia"/>
        </w:rPr>
        <w:br/>
      </w:r>
      <w:r>
        <w:rPr>
          <w:rFonts w:hint="eastAsia"/>
        </w:rPr>
        <w:t>　　未来，CBD饮料将向精准剂量、临床背书与品类融合方向演进。微胶囊控释技术将实现缓释或靶向吸收；与益生菌、GABA或L-茶氨酸复配将强化特定健康功效。大型食品饮料企业将通过收购或合作加速布局，推动标准化生产与渠道下沉。在监管层面，FDA或EFSA有望出台明确的健康声称指南，提升产品可信度。此外，CBD与其他天然活性成分（如姜黄素、南非醉茄）的协同效应研究将支撑高端定位。长远看，在功能性食品科学化与精神健康去污名化趋势下，CBD饮料将从小众健康饮品升级为具备科学验证、合规保障与日常消费属性的新一代情绪营养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5228bd4c24a28" w:history="1">
        <w:r>
          <w:rPr>
            <w:rStyle w:val="Hyperlink"/>
          </w:rPr>
          <w:t>2026-2032年中国CBD饮料市场现状调研及前景趋势预测报告</w:t>
        </w:r>
      </w:hyperlink>
      <w:r>
        <w:rPr>
          <w:rFonts w:hint="eastAsia"/>
        </w:rPr>
        <w:t>》依托权威机构及相关协会的数据资料，全面解析了CBD饮料行业现状、市场需求及市场规模，系统梳理了CBD饮料产业链结构、价格趋势及各细分市场动态。报告对CBD饮料市场前景与发展趋势进行了科学预测，重点分析了品牌竞争格局、市场集中度及主要企业的经营表现。同时，通过SWOT分析揭示了CBD饮料行业面临的机遇与风险，为CBD饮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CBD饮料市场概述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按照不同产品类型，CBD饮料主要可以分为如下几个类别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中国不同产品类型CBD饮料增长趋势2021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药品级</w:t>
      </w:r>
      <w:r>
        <w:rPr>
          <w:rFonts w:hint="eastAsia"/>
        </w:rPr>
        <w:br/>
      </w:r>
      <w:r>
        <w:rPr>
          <w:rFonts w:hint="eastAsia"/>
        </w:rPr>
        <w:t>　　　　1.2.3 食用级</w:t>
      </w:r>
      <w:r>
        <w:rPr>
          <w:rFonts w:hint="eastAsia"/>
        </w:rPr>
        <w:br/>
      </w:r>
      <w:r>
        <w:rPr>
          <w:rFonts w:hint="eastAsia"/>
        </w:rPr>
        <w:t>　　1.3 从不同销售渠道，CBD饮料主要包括如下几个方面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中国不同销售渠道CBD饮料增长趋势2021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中国CBD饮料发展现状及未来趋势（2021-2032）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中国市场CBD饮料收入及增长率（2021-2032）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中国市场CBD饮料销量及增长率（2021-2032）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中国市场主要CBD饮料厂商分析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中国市场主要厂商CBD饮料销量及市场占有率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中国市场主要厂商CBD饮料销量（2021-2026）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中国市场主要厂商CBD饮料销量市场份额（2021-2026）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中国市场主要厂商CBD饮料收入及市场占有率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中国市场主要厂商CBD饮料收入（2021-2026）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中国市场主要厂商CBD饮料收入市场份额（2021-2026）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2025年中国市场主要厂商CBD饮料收入排名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中国市场主要厂商CBD饮料价格（2021-2026）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中国市场主要厂商CBD饮料总部及产地分布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中国市场主要厂商成立时间及CBD饮料商业化日期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中国市场主要厂商CBD饮料产品类型及应用</w:t>
      </w:r>
      <w:r>
        <w:rPr>
          <w:rFonts w:hint="eastAsia"/>
        </w:rPr>
        <w:br/>
      </w:r>
      <w:r>
        <w:rPr>
          <w:rFonts w:hint="eastAsia"/>
        </w:rPr>
        <w:t>　　2.7 CBD饮料行业集中度、竞争程度分析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CBD饮料行业集中度分析：2025年中国Top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中国市场CBD饮料第一梯队、第二梯队和第三梯队厂商（品牌）及2025年市场份额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重点企业（1）基本信息、CBD饮料生产基地、总部、竞争对手及市场地位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重点企业（1）在中国市场CBD饮料销量、收入、价格及毛利率（2021-2026）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重点企业（2）基本信息、CBD饮料生产基地、总部、竞争对手及市场地位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重点企业（2）在中国市场CBD饮料销量、收入、价格及毛利率（2021-2026）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重点企业（3）基本信息、CBD饮料生产基地、总部、竞争对手及市场地位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重点企业（3）在中国市场CBD饮料销量、收入、价格及毛利率（2021-2026）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重点企业（4）基本信息、CBD饮料生产基地、总部、竞争对手及市场地位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重点企业（4）在中国市场CBD饮料销量、收入、价格及毛利率（2021-2026）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重点企业（5）基本信息、CBD饮料生产基地、总部、竞争对手及市场地位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重点企业（5）在中国市场CBD饮料销量、收入、价格及毛利率（2021-2026）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重点企业（6）基本信息、CBD饮料生产基地、总部、竞争对手及市场地位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重点企业（6）在中国市场CBD饮料销量、收入、价格及毛利率（2021-2026）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重点企业（7）基本信息、CBD饮料生产基地、总部、竞争对手及市场地位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重点企业（7）在中国市场CBD饮料销量、收入、价格及毛利率（2021-2026）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重点企业（8）基本信息、CBD饮料生产基地、总部、竞争对手及市场地位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重点企业（8）在中国市场CBD饮料销量、收入、价格及毛利率（2021-2026）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重点企业（9）基本信息、CBD饮料生产基地、总部、竞争对手及市场地位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重点企业（9）在中国市场CBD饮料销量、收入、价格及毛利率（2021-2026）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重点企业（10）基本信息、CBD饮料生产基地、总部、竞争对手及市场地位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重点企业（10）在中国市场CBD饮料销量、收入、价格及毛利率（2021-2026）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重点企业（11）基本信息、CBD饮料生产基地、总部、竞争对手及市场地位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重点企业（11）在中国市场CBD饮料销量、收入、价格及毛利率（2021-2026）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重点企业（12）基本信息、CBD饮料生产基地、总部、竞争对手及市场地位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重点企业（12）在中国市场CBD饮料销量、收入、价格及毛利率（2021-2026）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重点企业（13）基本信息、CBD饮料生产基地、总部、竞争对手及市场地位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重点企业（13）在中国市场CBD饮料销量、收入、价格及毛利率（2021-2026）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不同产品类型CBD饮料分析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中国市场不同产品类型CBD饮料销量（2021-2032）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中国市场不同产品类型CBD饮料销量及市场份额（2021-2026）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中国市场不同产品类型CBD饮料销量预测（2027-2032）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中国市场不同产品类型CBD饮料规模（2021-2032）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中国市场不同产品类型CBD饮料规模及市场份额（2021-2026）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中国市场不同产品类型CBD饮料规模预测（2027-2032）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中国市场不同产品类型CBD饮料价格走势（2021-2032）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不同销售渠道CBD饮料分析</w:t>
      </w:r>
      <w:r>
        <w:rPr>
          <w:rFonts w:hint="eastAsia"/>
        </w:rPr>
        <w:br/>
      </w:r>
      <w:r>
        <w:rPr>
          <w:rFonts w:hint="eastAsia"/>
        </w:rPr>
        <w:t>　　5.1 中国市场不同销售渠道CBD饮料销量（2021-2032）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中国市场不同销售渠道CBD饮料销量及市场份额（2021-2026）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中国市场不同销售渠道CBD饮料销量预测（2027-2032）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中国市场不同销售渠道CBD饮料规模（2021-2032）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中国市场不同销售渠道CBD饮料规模及市场份额（2021-2026）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中国市场不同销售渠道CBD饮料规模预测（2027-2032）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中国市场不同销售渠道CBD饮料价格走势（2021-2032）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CBD饮料行业发展分析---发展趋势</w:t>
      </w:r>
      <w:r>
        <w:rPr>
          <w:rFonts w:hint="eastAsia"/>
        </w:rPr>
        <w:br/>
      </w:r>
      <w:r>
        <w:rPr>
          <w:rFonts w:hint="eastAsia"/>
        </w:rPr>
        <w:t>　　6.2 CBD饮料行业发展分析---厂商壁垒</w:t>
      </w:r>
      <w:r>
        <w:rPr>
          <w:rFonts w:hint="eastAsia"/>
        </w:rPr>
        <w:br/>
      </w:r>
      <w:r>
        <w:rPr>
          <w:rFonts w:hint="eastAsia"/>
        </w:rPr>
        <w:t>　　6.3 CBD饮料行业发展分析---驱动因素</w:t>
      </w:r>
      <w:r>
        <w:rPr>
          <w:rFonts w:hint="eastAsia"/>
        </w:rPr>
        <w:br/>
      </w:r>
      <w:r>
        <w:rPr>
          <w:rFonts w:hint="eastAsia"/>
        </w:rPr>
        <w:t>　　6.4 CBD饮料行业发展分析---制约因素</w:t>
      </w:r>
      <w:r>
        <w:rPr>
          <w:rFonts w:hint="eastAsia"/>
        </w:rPr>
        <w:br/>
      </w:r>
      <w:r>
        <w:rPr>
          <w:rFonts w:hint="eastAsia"/>
        </w:rPr>
        <w:t>　　6.5 CBD饮料中国企业SWOT分析</w:t>
      </w:r>
      <w:r>
        <w:rPr>
          <w:rFonts w:hint="eastAsia"/>
        </w:rPr>
        <w:br/>
      </w:r>
      <w:r>
        <w:rPr>
          <w:rFonts w:hint="eastAsia"/>
        </w:rPr>
        <w:t>　　6.6 CBD饮料行业发展分析---行业政策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CBD饮料行业产业链简介</w:t>
      </w:r>
      <w:r>
        <w:rPr>
          <w:rFonts w:hint="eastAsia"/>
        </w:rPr>
        <w:br/>
      </w:r>
      <w:r>
        <w:rPr>
          <w:rFonts w:hint="eastAsia"/>
        </w:rPr>
        <w:t>　　7.2 CBD饮料产业链分析-上游</w:t>
      </w:r>
      <w:r>
        <w:rPr>
          <w:rFonts w:hint="eastAsia"/>
        </w:rPr>
        <w:br/>
      </w:r>
      <w:r>
        <w:rPr>
          <w:rFonts w:hint="eastAsia"/>
        </w:rPr>
        <w:t>　　7.3 CBD饮料产业链分析-中游</w:t>
      </w:r>
      <w:r>
        <w:rPr>
          <w:rFonts w:hint="eastAsia"/>
        </w:rPr>
        <w:br/>
      </w:r>
      <w:r>
        <w:rPr>
          <w:rFonts w:hint="eastAsia"/>
        </w:rPr>
        <w:t>　　7.4 CBD饮料产业链分析-下游</w:t>
      </w:r>
      <w:r>
        <w:rPr>
          <w:rFonts w:hint="eastAsia"/>
        </w:rPr>
        <w:br/>
      </w:r>
      <w:r>
        <w:rPr>
          <w:rFonts w:hint="eastAsia"/>
        </w:rPr>
        <w:t>　　7.5 CBD饮料行业采购模式</w:t>
      </w:r>
      <w:r>
        <w:rPr>
          <w:rFonts w:hint="eastAsia"/>
        </w:rPr>
        <w:br/>
      </w:r>
      <w:r>
        <w:rPr>
          <w:rFonts w:hint="eastAsia"/>
        </w:rPr>
        <w:t>　　7.6 CBD饮料行业生产模式</w:t>
      </w:r>
      <w:r>
        <w:rPr>
          <w:rFonts w:hint="eastAsia"/>
        </w:rPr>
        <w:br/>
      </w:r>
      <w:r>
        <w:rPr>
          <w:rFonts w:hint="eastAsia"/>
        </w:rPr>
        <w:t>　　7.7 CBD饮料行业销售模式及销售渠道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中国本土CBD饮料产能、产量分析</w:t>
      </w:r>
      <w:r>
        <w:rPr>
          <w:rFonts w:hint="eastAsia"/>
        </w:rPr>
        <w:br/>
      </w:r>
      <w:r>
        <w:rPr>
          <w:rFonts w:hint="eastAsia"/>
        </w:rPr>
        <w:t>　　8.1 中国CBD饮料供需现状及预测（2021-2032）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中国CBD饮料产能、产量、产能利用率及发展趋势（2021-2032）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中国CBD饮料产量、市场需求量及发展趋势（2021-2032）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中国CBD饮料进出口分析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中国市场CBD饮料主要进口来源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中国市场CBD饮料主要出口目的地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不同产品类型CBD饮料市场规模2021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不同销售渠道CBD饮料市场规模2021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中国市场主要厂商CBD饮料销量（2021-2026）&amp;（千瓶）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4： 中国市场主要厂商CBD饮料销量市场份额（2021-2026）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中国市场主要厂商CBD饮料收入（2021-2026）&amp;（万元）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中国市场主要厂商CBD饮料收入份额（2021-2026）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2025年中国主要生产商CBD饮料收入排名（万元）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中国市场主要厂商CBD饮料价格（2021-2026）&amp;（元/瓶）</w:t>
      </w:r>
      <w:r>
        <w:rPr>
          <w:rFonts w:hint="eastAsia"/>
        </w:rPr>
        <w:br/>
      </w:r>
      <w:r>
        <w:rPr>
          <w:rFonts w:hint="eastAsia"/>
        </w:rPr>
        <w:t>　　表 9： 中国市场主要厂商CBD饮料总部及产地分布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中国市场主要厂商成立时间及CBD饮料商业化日期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中国市场主要厂商CBD饮料产品类型及应用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2025年中国市场CBD饮料主要厂商市场地位（第一梯队、第二梯队和第三梯队）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CBD饮料市场投资、并购等现状分析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CBD饮料生产基地、总部、竞争对手及市场地位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CBD饮料销量（千瓶）、收入（万元）、价格（元/瓶）及毛利率（2021-2026）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CBD饮料生产基地、总部、竞争对手及市场地位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CBD饮料销量（千瓶）、收入（万元）、价格（元/瓶）及毛利率（2021-2026）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CBD饮料生产基地、总部、竞争对手及市场地位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CBD饮料销量（千瓶）、收入（万元）、价格（元/瓶）及毛利率（2021-2026）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CBD饮料生产基地、总部、竞争对手及市场地位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CBD饮料销量（千瓶）、收入（万元）、价格（元/瓶）及毛利率（2021-2026）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CBD饮料生产基地、总部、竞争对手及市场地位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CBD饮料销量（千瓶）、收入（万元）、价格（元/瓶）及毛利率（2021-2026）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CBD饮料生产基地、总部、竞争对手及市场地位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CBD饮料销量（千瓶）、收入（万元）、价格（元/瓶）及毛利率（2021-2026）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CBD饮料生产基地、总部、竞争对手及市场地位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CBD饮料销量（千瓶）、收入（万元）、价格（元/瓶）及毛利率（2021-2026）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CBD饮料生产基地、总部、竞争对手及市场地位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CBD饮料销量（千瓶）、收入（万元）、价格（元/瓶）及毛利率（2021-2026）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CBD饮料生产基地、总部、竞争对手及市场地位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CBD饮料销量（千瓶）、收入（万元）、价格（元/瓶）及毛利率（2021-2026）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CBD饮料生产基地、总部、竞争对手及市场地位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CBD饮料销量（千瓶）、收入（万元）、价格（元/瓶）及毛利率（2021-2026）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CBD饮料生产基地、总部、竞争对手及市场地位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CBD饮料销量（千瓶）、收入（万元）、价格（元/瓶）及毛利率（2021-2026）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CBD饮料生产基地、总部、竞争对手及市场地位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CBD饮料销量（千瓶）、收入（万元）、价格（元/瓶）及毛利率（2021-2026）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CBD饮料生产基地、总部、竞争对手及市场地位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CBD饮料销量（千瓶）、收入（万元）、价格（元/瓶）及毛利率（2021-2026）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中国市场不同产品类型CBD饮料销量（2021-2026）&amp;（千瓶）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中国市场不同产品类型CBD饮料销量市场份额（2021-2026）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中国市场不同产品类型CBD饮料销量预测（2027-2032）&amp;（千瓶）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中国市场不同产品类型CBD饮料销量市场份额预测（2027-2032）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中国市场不同产品类型CBD饮料规模（2021-2026）&amp;（万元）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中国市场不同产品类型CBD饮料规模市场份额（2021-2026）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中国市场不同产品类型CBD饮料规模预测（2027-2032）&amp;（万元）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中国市场不同产品类型CBD饮料规模市场份额预测（2027-2032）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中国市场不同销售渠道CBD饮料销量（2021-2026）&amp;（千瓶）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88： 中国市场不同销售渠道CBD饮料销量市场份额（2021-2026）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中国市场不同销售渠道CBD饮料销量预测（2027-2032）&amp;（千瓶）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90： 中国市场不同销售渠道CBD饮料销量市场份额预测（2027-2032）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中国市场不同销售渠道CBD饮料规模（2021-2026）&amp;（万元）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中国市场不同销售渠道CBD饮料规模市场份额（2021-2026）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中国市场不同销售渠道CBD饮料规模预测（2027-2032）&amp;（万元）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中国市场不同销售渠道CBD饮料规模市场份额预测（2027-2032）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CBD饮料行业发展分析---发展趋势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CBD饮料行业发展分析---厂商壁垒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CBD饮料行业发展分析---驱动因素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CBD饮料行业发展分析---制约因素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CBD饮料行业相关重点政策一览</w:t>
      </w:r>
      <w:r>
        <w:rPr>
          <w:rFonts w:hint="eastAsia"/>
        </w:rPr>
        <w:br/>
      </w:r>
      <w:r>
        <w:rPr>
          <w:rFonts w:hint="eastAsia"/>
        </w:rPr>
        <w:t>　　表 100： CBD饮料行业供应链分析</w:t>
      </w:r>
      <w:r>
        <w:rPr>
          <w:rFonts w:hint="eastAsia"/>
        </w:rPr>
        <w:br/>
      </w:r>
      <w:r>
        <w:rPr>
          <w:rFonts w:hint="eastAsia"/>
        </w:rPr>
        <w:t>　　表 101： CBD饮料上游原料供应商</w:t>
      </w:r>
      <w:r>
        <w:rPr>
          <w:rFonts w:hint="eastAsia"/>
        </w:rPr>
        <w:br/>
      </w:r>
      <w:r>
        <w:rPr>
          <w:rFonts w:hint="eastAsia"/>
        </w:rPr>
        <w:t>　　表 102： CBD饮料行业主要下游客户</w:t>
      </w:r>
      <w:r>
        <w:rPr>
          <w:rFonts w:hint="eastAsia"/>
        </w:rPr>
        <w:br/>
      </w:r>
      <w:r>
        <w:rPr>
          <w:rFonts w:hint="eastAsia"/>
        </w:rPr>
        <w:t>　　表 103： CBD饮料典型经销商</w:t>
      </w:r>
      <w:r>
        <w:rPr>
          <w:rFonts w:hint="eastAsia"/>
        </w:rPr>
        <w:br/>
      </w:r>
      <w:r>
        <w:rPr>
          <w:rFonts w:hint="eastAsia"/>
        </w:rPr>
        <w:t>　　表 104： 中国CBD饮料产量、销量、进口量及出口量（2021-2026）&amp;（千瓶）</w:t>
      </w:r>
      <w:r>
        <w:rPr>
          <w:rFonts w:hint="eastAsia"/>
        </w:rPr>
        <w:br/>
      </w:r>
      <w:r>
        <w:rPr>
          <w:rFonts w:hint="eastAsia"/>
        </w:rPr>
        <w:t>　　表 105： 中国CBD饮料产量、销量、进口量及出口量预测（2027-2032）&amp;（千瓶）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106： 中国市场CBD饮料主要进口来源</w:t>
      </w:r>
      <w:r>
        <w:rPr>
          <w:rFonts w:hint="eastAsia"/>
        </w:rPr>
        <w:br/>
      </w:r>
      <w:r>
        <w:rPr>
          <w:rFonts w:hint="eastAsia"/>
        </w:rPr>
        <w:t>　　表 107： 中国市场CBD饮料主要出口目的地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CBD饮料产品图片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中国不同产品类型CBD饮料市场规模市场份额2025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药品级产品图片</w:t>
      </w:r>
      <w:r>
        <w:rPr>
          <w:rFonts w:hint="eastAsia"/>
        </w:rPr>
        <w:br/>
      </w:r>
      <w:r>
        <w:rPr>
          <w:rFonts w:hint="eastAsia"/>
        </w:rPr>
        <w:t>　　图 4： 食用级产品图片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中国不同销售渠道CBD饮料市场份额2025 &amp; 2032</w:t>
      </w:r>
      <w:r>
        <w:rPr>
          <w:rFonts w:hint="eastAsia"/>
        </w:rPr>
        <w:br/>
      </w:r>
      <w:r>
        <w:rPr>
          <w:rFonts w:hint="eastAsia"/>
        </w:rPr>
        <w:t>　　图 6： 线下销售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中国市场CBD饮料市场规模，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中国市场CBD饮料收入及增长率（2021-2032）&amp;（万元）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中国市场CBD饮料销量及增长率（2021-2032）&amp;（千瓶）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2025年中国市场主要厂商CBD饮料销量市场份额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2025年中国市场主要厂商CBD饮料收入市场份额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2025年中国市场前五大厂商CBD饮料市场份额</w:t>
      </w:r>
      <w:r>
        <w:rPr>
          <w:rFonts w:hint="eastAsia"/>
        </w:rPr>
        <w:br/>
      </w:r>
      <w:r>
        <w:rPr>
          <w:rFonts w:hint="eastAsia"/>
        </w:rPr>
        <w:t>　　图 14： 2025年中国市场CBD饮料第一梯队、第二梯队和第三梯队厂商（品牌）及市场份额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中国市场不同产品类型CBD饮料价格走势（2021-2032）&amp;（元/瓶）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16： 中国市场不同销售渠道CBD饮料价格走势（2021-2032）&amp;（元/瓶）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17： CBD饮料中国企业SWOT分析</w:t>
      </w:r>
      <w:r>
        <w:rPr>
          <w:rFonts w:hint="eastAsia"/>
        </w:rPr>
        <w:br/>
      </w:r>
      <w:r>
        <w:rPr>
          <w:rFonts w:hint="eastAsia"/>
        </w:rPr>
        <w:t>　　图 18： CBD饮料产业链</w:t>
      </w:r>
      <w:r>
        <w:rPr>
          <w:rFonts w:hint="eastAsia"/>
        </w:rPr>
        <w:br/>
      </w:r>
      <w:r>
        <w:rPr>
          <w:rFonts w:hint="eastAsia"/>
        </w:rPr>
        <w:t>　　图 19： CBD饮料行业采购模式分析</w:t>
      </w:r>
      <w:r>
        <w:rPr>
          <w:rFonts w:hint="eastAsia"/>
        </w:rPr>
        <w:br/>
      </w:r>
      <w:r>
        <w:rPr>
          <w:rFonts w:hint="eastAsia"/>
        </w:rPr>
        <w:t>　　图 20： CBD饮料行业生产模式分析</w:t>
      </w:r>
      <w:r>
        <w:rPr>
          <w:rFonts w:hint="eastAsia"/>
        </w:rPr>
        <w:br/>
      </w:r>
      <w:r>
        <w:rPr>
          <w:rFonts w:hint="eastAsia"/>
        </w:rPr>
        <w:t>　　图 21： CBD饮料行业销售模式分析</w:t>
      </w:r>
      <w:r>
        <w:rPr>
          <w:rFonts w:hint="eastAsia"/>
        </w:rPr>
        <w:br/>
      </w:r>
      <w:r>
        <w:rPr>
          <w:rFonts w:hint="eastAsia"/>
        </w:rPr>
        <w:t>　　图 22： 中国CBD饮料产能、产量、产能利用率及发展趋势（2021-2032）&amp;（千瓶）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23： 中国CBD饮料产量、市场需求量及发展趋势（2021-2032）&amp;（千瓶）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5228bd4c24a28" w:history="1">
        <w:r>
          <w:rPr>
            <w:rStyle w:val="Hyperlink"/>
          </w:rPr>
          <w:t>2026-2032年中国CBD饮料市场现状调研及前景趋势预测报告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5228bd4c24a28" w:history="1">
        <w:r>
          <w:rPr>
            <w:rStyle w:val="Hyperlink"/>
          </w:rPr>
          <w:t>https://www.20087.com/5/76/CBDYinLiaoHangYeQianJingQuShi.html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热点：CBD是什么饮料、CBD饮料能进口中国吗、cbd油可以在中国销售吗、CBD饮料在中国、cbd和thc区别、CBD饮料国内合法吗、国内cbd食品、CBD饮料在我国合法吗、茶百道网络用语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eb77b0e444aad" w:history="1">
      <w:r>
        <w:rPr>
          <w:rStyle w:val="Hyperlink"/>
        </w:rPr>
        <w:t>2026-2032年中国CBD饮料市场现状调研及前景趋势预测报告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CBDYinLiaoHangYeQianJingQuShi.html" TargetMode="External" Id="Rf2f5228bd4c2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CBDYinLiaoHangYeQianJingQuShi.html" TargetMode="External" Id="R41beb77b0e44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2025-11-26T06:50:24Z</dcterms:created>
  <dcterms:modified xsi:type="dcterms:W3CDTF">2025-11-26T07:50:24Z</dcterms:modified>
  <dc:subject>2026-2032年中国CBD饮料市场现状调研及前景趋势预测报告</dc:subject>
  <dc:title>2026-2032年中国CBD饮料市场现状调研及前景趋势预测报告</dc:title>
  <cp:keywords>2026-2032年中国CBD饮料市场现状调研及前景趋势预测报告</cp:keywords>
  <dc:description>2026-2032年中国CBD饮料市场现状调研及前景趋势预测报告</dc:description>
</cp:coreProperties>
</file>