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181f7a87944f4" w:history="1">
              <w:r>
                <w:rPr>
                  <w:rStyle w:val="Hyperlink"/>
                </w:rPr>
                <w:t>2025-2031年中国包装鲜果发展现状与前景趋势分析报告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181f7a87944f4" w:history="1">
              <w:r>
                <w:rPr>
                  <w:rStyle w:val="Hyperlink"/>
                </w:rPr>
                <w:t>2025-2031年中国包装鲜果发展现状与前景趋势分析报告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181f7a87944f4" w:history="1">
                <w:r>
                  <w:rPr>
                    <w:rStyle w:val="Hyperlink"/>
                  </w:rPr>
                  <w:t>https://www.20087.com/6/56/BaoZhuangXianGuoDeQianJing.html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鲜果是经过分级、清洗、保鲜处理并采用密封包装形式销售的新鲜水果产品，涵盖整果、切片、混合拼盘等多种形态，广泛应用于家庭消费、办公零食、礼品赠送、餐饮配套等场景。目前市场上主流产品采用气调包装、真空封口、独立小包装等方式延长保质期并保持口感新鲜，部分高端品牌还引入可追溯标签、有机认证、冷链配送等增值服务。随着消费者对健康饮食与便捷生活方式的追求，包装鲜果已成为生鲜零售的重要品类之一。行业内企业在品种选择、运输损耗控制、包装环保性等方面持续优化，但产品标准化程度不高、价格波动较大仍是挑战。</w:t>
      </w:r>
      <w:r>
        <w:rPr>
          <w:rFonts w:hint="eastAsia"/>
        </w:rPr>
        <w:br/>
      </w:r>
      <w:r>
        <w:rPr>
          <w:rFonts w:hint="eastAsia"/>
        </w:rPr>
        <w:t>　　未来，包装鲜果将朝着功能性强化、绿色包装与供应链数字化方向发展。随着消费者对免疫力提升、抗氧化、肠道健康等功能的关注增加，富含维生素C、膳食纤维、植物多酚等功能成分的果品组合将成为市场新热点。同时，可降解膜材、植物基包装、轻量化结构设计的应用将推动产品向环保可持续方向转型。此外，借助区块链、RFID等技术实现产地溯源、温控监控与库存管理的智慧供应链建设，将大大提升运营效率与食品安全水平。整体来看，包装鲜果将在消费升级、技术创新与绿色责任之间协同发展，构建更加高效、安全、健康的现代果蔬消费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181f7a87944f4" w:history="1">
        <w:r>
          <w:rPr>
            <w:rStyle w:val="Hyperlink"/>
          </w:rPr>
          <w:t>2025-2031年中国包装鲜果发展现状与前景趋势分析报告</w:t>
        </w:r>
      </w:hyperlink>
      <w:r>
        <w:rPr>
          <w:rFonts w:hint="eastAsia"/>
        </w:rPr>
        <w:t>》基于对包装鲜果产品多年研究积累，结合包装鲜果行业供需关系的历史变化规律，采用定量与定性相结合的科学方法，对包装鲜果行业企业群体进行了系统调查与分析。报告全面剖析了包装鲜果行业的市场环境、生产经营状况、产品市场动态、品牌竞争格局、进出口贸易及行业投资环境等关键要素，并对包装鲜果行业可持续发展进行了系统预测。通过对包装鲜果行业发展趋势的定性与定量分析，包装鲜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包装鲜果行业概述</w:t>
      </w:r>
      <w:r>
        <w:rPr>
          <w:rFonts w:hint="eastAsia"/>
        </w:rPr>
        <w:br/>
      </w:r>
      <w:r>
        <w:rPr>
          <w:rFonts w:hint="eastAsia"/>
        </w:rPr>
        <w:t>　　第一节 包装鲜果定义与分类</w:t>
      </w:r>
      <w:r>
        <w:rPr>
          <w:rFonts w:hint="eastAsia"/>
        </w:rPr>
        <w:br/>
      </w:r>
      <w:r>
        <w:rPr>
          <w:rFonts w:hint="eastAsia"/>
        </w:rPr>
        <w:t>　　第二节 包装鲜果应用领域</w:t>
      </w:r>
      <w:r>
        <w:rPr>
          <w:rFonts w:hint="eastAsia"/>
        </w:rPr>
        <w:br/>
      </w:r>
      <w:r>
        <w:rPr>
          <w:rFonts w:hint="eastAsia"/>
        </w:rPr>
        <w:t>　　第三节 包装鲜果行业经济指标分析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一、包装鲜果行业赢利性评估</w:t>
      </w:r>
      <w:r>
        <w:rPr>
          <w:rFonts w:hint="eastAsia"/>
        </w:rPr>
        <w:br/>
      </w:r>
      <w:r>
        <w:rPr>
          <w:rFonts w:hint="eastAsia"/>
        </w:rPr>
        <w:t>　　　　二、包装鲜果行业成长速度分析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三、包装鲜果附加值提升空间探讨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四、包装鲜果行业进入壁垒分析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五、包装鲜果行业风险性评估</w:t>
      </w:r>
      <w:r>
        <w:rPr>
          <w:rFonts w:hint="eastAsia"/>
        </w:rPr>
        <w:br/>
      </w:r>
      <w:r>
        <w:rPr>
          <w:rFonts w:hint="eastAsia"/>
        </w:rPr>
        <w:t>　　　　六、包装鲜果行业周期性分析</w:t>
      </w:r>
      <w:r>
        <w:rPr>
          <w:rFonts w:hint="eastAsia"/>
        </w:rPr>
        <w:br/>
      </w:r>
      <w:r>
        <w:rPr>
          <w:rFonts w:hint="eastAsia"/>
        </w:rPr>
        <w:t>　　　　七、包装鲜果行业竞争程度指标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八、包装鲜果行业成熟度综合分析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包装鲜果产业链及经营模式分析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三、包装鲜果销售模式与渠道策略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全球包装鲜果市场发展分析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2024-2025年全球包装鲜果行业发展分析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一、全球包装鲜果行业市场规模与趋势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二、全球包装鲜果行业发展特点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三、全球包装鲜果行业竞争格局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主要国家与地区包装鲜果市场分析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2025-2031年全球包装鲜果行业发展趋势与前景预测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一、包装鲜果行业发展趋势</w:t>
      </w:r>
      <w:r>
        <w:rPr>
          <w:rFonts w:hint="eastAsia"/>
        </w:rPr>
        <w:br/>
      </w:r>
      <w:r>
        <w:rPr>
          <w:rFonts w:hint="eastAsia"/>
        </w:rPr>
        <w:t>　　　　二、包装鲜果行业发展潜力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中国包装鲜果行业市场分析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2024-2025年包装鲜果产能与投资动态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一、国内包装鲜果产能现状与利用效率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二、包装鲜果产能扩张与投资动态分析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2025-2031年包装鲜果行业产量统计与趋势预测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一、2019-2024年包装鲜果行业产量与增长趋势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1、2019-2024年包装鲜果产量及增长趋势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2、2019-2024年包装鲜果细分产品产量及份额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二、包装鲜果产量影响因素分析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三、2025-2031年包装鲜果产量预测</w:t>
      </w:r>
      <w:r>
        <w:rPr>
          <w:rFonts w:hint="eastAsia"/>
        </w:rPr>
        <w:br/>
      </w:r>
      <w:r>
        <w:rPr>
          <w:rFonts w:hint="eastAsia"/>
        </w:rPr>
        <w:t>　　第三节 2025-2031年包装鲜果市场需求与销售分析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一、2024-2025年包装鲜果行业需求现状</w:t>
      </w:r>
      <w:r>
        <w:rPr>
          <w:rFonts w:hint="eastAsia"/>
        </w:rPr>
        <w:br/>
      </w:r>
      <w:r>
        <w:rPr>
          <w:rFonts w:hint="eastAsia"/>
        </w:rPr>
        <w:t>　　　　二、包装鲜果客户群体与需求特点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三、2019-2024年包装鲜果行业销售规模分析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四、2025-2031年包装鲜果市场增长潜力与规模预测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2024-2025年包装鲜果行业技术发展现状及趋势分析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包装鲜果行业技术发展现状分析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国内外包装鲜果行业技术差距分析及差距形成的主要原因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包装鲜果行业技术发展方向、趋势预测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提升包装鲜果行业技术能力策略建议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中国包装鲜果细分市场分析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一、2024-2025年包装鲜果主要细分产品市场现状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包装鲜果价格机制与竞争策略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一、2019-2024年包装鲜果市场价格走势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包装鲜果定价策略与方法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2025-2031年包装鲜果价格竞争态势与趋势预测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中国包装鲜果行业重点区域市场研究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2024-2025年重点区域包装鲜果市场发展概况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二、2019-2024年包装鲜果市场需求规模情况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三、2025-2031年包装鲜果行业发展潜力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二、2019-2024年包装鲜果市场需求规模情况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三、2025-2031年包装鲜果行业发展潜力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二、2019-2024年包装鲜果市场需求规模情况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三、2025-2031年包装鲜果行业发展潜力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二、2019-2024年包装鲜果市场需求规模情况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三、2025-2031年包装鲜果行业发展潜力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二、2019-2024年包装鲜果市场需求规模情况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三、2025-2031年包装鲜果行业发展潜力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2019-2024年中国包装鲜果行业进出口情况分析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包装鲜果行业进口规模与来源分析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一、2019-2024年包装鲜果进口规模分析</w:t>
      </w:r>
      <w:r>
        <w:rPr>
          <w:rFonts w:hint="eastAsia"/>
        </w:rPr>
        <w:br/>
      </w:r>
      <w:r>
        <w:rPr>
          <w:rFonts w:hint="eastAsia"/>
        </w:rPr>
        <w:t>　　　　二、包装鲜果主要进口来源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包装鲜果行业出口规模与目的地分析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一、2019-2024年包装鲜果出口规模分析</w:t>
      </w:r>
      <w:r>
        <w:rPr>
          <w:rFonts w:hint="eastAsia"/>
        </w:rPr>
        <w:br/>
      </w:r>
      <w:r>
        <w:rPr>
          <w:rFonts w:hint="eastAsia"/>
        </w:rPr>
        <w:t>　　　　二、包装鲜果主要出口目的地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2019-2024年中国包装鲜果总体规模与财务指标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中国包装鲜果行业总体规模分析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一、包装鲜果企业数量与结构</w:t>
      </w:r>
      <w:r>
        <w:rPr>
          <w:rFonts w:hint="eastAsia"/>
        </w:rPr>
        <w:br/>
      </w:r>
      <w:r>
        <w:rPr>
          <w:rFonts w:hint="eastAsia"/>
        </w:rPr>
        <w:t>　　　　二、包装鲜果从业人员规模</w:t>
      </w:r>
      <w:r>
        <w:rPr>
          <w:rFonts w:hint="eastAsia"/>
        </w:rPr>
        <w:br/>
      </w:r>
      <w:r>
        <w:rPr>
          <w:rFonts w:hint="eastAsia"/>
        </w:rPr>
        <w:t>　　　　三、包装鲜果行业资产状况</w:t>
      </w:r>
      <w:r>
        <w:rPr>
          <w:rFonts w:hint="eastAsia"/>
        </w:rPr>
        <w:br/>
      </w:r>
      <w:r>
        <w:rPr>
          <w:rFonts w:hint="eastAsia"/>
        </w:rPr>
        <w:t>　　第二节 中国包装鲜果行业财务指标总体分析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包装鲜果行业重点企业经营状况分析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包装鲜果重点企业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包装鲜果领先企业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包装鲜果标杆企业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包装鲜果代表企业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包装鲜果龙头企业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包装鲜果重点企业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中国包装鲜果行业竞争格局分析</w:t>
      </w:r>
      <w:r>
        <w:rPr>
          <w:rFonts w:hint="eastAsia"/>
        </w:rPr>
        <w:br/>
      </w:r>
      <w:r>
        <w:rPr>
          <w:rFonts w:hint="eastAsia"/>
        </w:rPr>
        <w:t>　　第一节 包装鲜果行业竞争格局总览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2024-2025年包装鲜果行业竞争力分析</w:t>
      </w:r>
      <w:r>
        <w:rPr>
          <w:rFonts w:hint="eastAsia"/>
        </w:rPr>
        <w:br/>
      </w:r>
      <w:r>
        <w:rPr>
          <w:rFonts w:hint="eastAsia"/>
        </w:rPr>
        <w:t>　　　　一、包装鲜果供应商议价能力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四、包装鲜果替代品威胁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2019-2024年包装鲜果行业企业并购活动分析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2024-2025年包装鲜果行业会展与招投标活动分析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一、包装鲜果行业会展活动及其市场影响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2025年中国包装鲜果企业发展策略分析</w:t>
      </w:r>
      <w:r>
        <w:rPr>
          <w:rFonts w:hint="eastAsia"/>
        </w:rPr>
        <w:br/>
      </w:r>
      <w:r>
        <w:rPr>
          <w:rFonts w:hint="eastAsia"/>
        </w:rPr>
        <w:t>　　第一节 包装鲜果市场策略分析</w:t>
      </w:r>
      <w:r>
        <w:rPr>
          <w:rFonts w:hint="eastAsia"/>
        </w:rPr>
        <w:br/>
      </w:r>
      <w:r>
        <w:rPr>
          <w:rFonts w:hint="eastAsia"/>
        </w:rPr>
        <w:t>　　　　一、包装鲜果市场定位与拓展策略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二、包装鲜果市场细分与目标客户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包装鲜果销售策略分析</w:t>
      </w:r>
      <w:r>
        <w:rPr>
          <w:rFonts w:hint="eastAsia"/>
        </w:rPr>
        <w:br/>
      </w:r>
      <w:r>
        <w:rPr>
          <w:rFonts w:hint="eastAsia"/>
        </w:rPr>
        <w:t>　　　　一、包装鲜果销售渠道与网络建设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提高包装鲜果企业竞争力建议</w:t>
      </w:r>
      <w:r>
        <w:rPr>
          <w:rFonts w:hint="eastAsia"/>
        </w:rPr>
        <w:br/>
      </w:r>
      <w:r>
        <w:rPr>
          <w:rFonts w:hint="eastAsia"/>
        </w:rPr>
        <w:t>　　　　一、包装鲜果技术创新与管理优化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包装鲜果品牌战略思考</w:t>
      </w:r>
      <w:r>
        <w:rPr>
          <w:rFonts w:hint="eastAsia"/>
        </w:rPr>
        <w:br/>
      </w:r>
      <w:r>
        <w:rPr>
          <w:rFonts w:hint="eastAsia"/>
        </w:rPr>
        <w:t>　　　　一、包装鲜果品牌建设与维护</w:t>
      </w:r>
      <w:r>
        <w:rPr>
          <w:rFonts w:hint="eastAsia"/>
        </w:rPr>
        <w:br/>
      </w:r>
      <w:r>
        <w:rPr>
          <w:rFonts w:hint="eastAsia"/>
        </w:rPr>
        <w:t>　　　　二、包装鲜果品牌影响力与市场竞争力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中国包装鲜果行业风险与对策</w:t>
      </w:r>
      <w:r>
        <w:rPr>
          <w:rFonts w:hint="eastAsia"/>
        </w:rPr>
        <w:br/>
      </w:r>
      <w:r>
        <w:rPr>
          <w:rFonts w:hint="eastAsia"/>
        </w:rPr>
        <w:t>　　第一节 包装鲜果行业SWOT分析</w:t>
      </w:r>
      <w:r>
        <w:rPr>
          <w:rFonts w:hint="eastAsia"/>
        </w:rPr>
        <w:br/>
      </w:r>
      <w:r>
        <w:rPr>
          <w:rFonts w:hint="eastAsia"/>
        </w:rPr>
        <w:t>　　　　一、包装鲜果行业优势分析</w:t>
      </w:r>
      <w:r>
        <w:rPr>
          <w:rFonts w:hint="eastAsia"/>
        </w:rPr>
        <w:br/>
      </w:r>
      <w:r>
        <w:rPr>
          <w:rFonts w:hint="eastAsia"/>
        </w:rPr>
        <w:t>　　　　二、包装鲜果行业劣势分析</w:t>
      </w:r>
      <w:r>
        <w:rPr>
          <w:rFonts w:hint="eastAsia"/>
        </w:rPr>
        <w:br/>
      </w:r>
      <w:r>
        <w:rPr>
          <w:rFonts w:hint="eastAsia"/>
        </w:rPr>
        <w:t>　　　　三、包装鲜果市场机会探索</w:t>
      </w:r>
      <w:r>
        <w:rPr>
          <w:rFonts w:hint="eastAsia"/>
        </w:rPr>
        <w:br/>
      </w:r>
      <w:r>
        <w:rPr>
          <w:rFonts w:hint="eastAsia"/>
        </w:rPr>
        <w:t>　　　　四、包装鲜果市场威胁评估</w:t>
      </w:r>
      <w:r>
        <w:rPr>
          <w:rFonts w:hint="eastAsia"/>
        </w:rPr>
        <w:br/>
      </w:r>
      <w:r>
        <w:rPr>
          <w:rFonts w:hint="eastAsia"/>
        </w:rPr>
        <w:t>　　第二节 包装鲜果行业风险及对策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2025-2031年中国包装鲜果行业前景与发展趋势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包装鲜果行业发展环境分析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2025-2031年包装鲜果行业发展趋势与方向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一、包装鲜果行业发展方向预测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二、包装鲜果发展趋势分析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2025-2031年包装鲜果行业发展潜力与机遇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一、包装鲜果市场发展潜力评估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二、包装鲜果新兴市场与机遇探索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包装鲜果行业研究结论与建议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中智-林-包装鲜果行业发展建议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包装鲜果行业历程</w:t>
      </w:r>
      <w:r>
        <w:rPr>
          <w:rFonts w:hint="eastAsia"/>
        </w:rPr>
        <w:br/>
      </w:r>
      <w:r>
        <w:rPr>
          <w:rFonts w:hint="eastAsia"/>
        </w:rPr>
        <w:t>　　图表 包装鲜果行业生命周期</w:t>
      </w:r>
      <w:r>
        <w:rPr>
          <w:rFonts w:hint="eastAsia"/>
        </w:rPr>
        <w:br/>
      </w:r>
      <w:r>
        <w:rPr>
          <w:rFonts w:hint="eastAsia"/>
        </w:rPr>
        <w:t>　　图表 包装鲜果行业产业链分析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2019-2024年中国包装鲜果行业市场规模及增长情况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2019-2024年包装鲜果行业市场容量分析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2019-2024年中国包装鲜果行业产能统计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2019-2024年中国包装鲜果行业产量及增长趋势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2019-2024年中国包装鲜果市场需求量及增速统计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2024年中国包装鲜果行业需求领域分布格局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2019-2024年中国包装鲜果行业销售收入分析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2019-2024年中国包装鲜果行业盈利情况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2019-2024年中国包装鲜果行业利润总额统计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2019-2024年中国包装鲜果进口数量分析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2019-2024年中国包装鲜果进口金额分析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2019-2024年中国包装鲜果出口数量分析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2019-2024年中国包装鲜果出口金额分析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2024年中国包装鲜果进口国家及地区分析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2024年中国包装鲜果出口国家及地区分析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2019-2024年中国包装鲜果行业企业数量情况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2019-2024年中国包装鲜果行业企业平均规模情况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**地区包装鲜果市场规模及增长情况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**地区包装鲜果行业市场需求情况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**地区包装鲜果市场规模及增长情况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**地区包装鲜果行业市场需求情况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**地区包装鲜果市场规模及增长情况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**地区包装鲜果行业市场需求情况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**地区包装鲜果市场规模及增长情况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**地区包装鲜果行业市场需求情况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包装鲜果重点企业（一）基本信息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包装鲜果重点企业（一）经营情况分析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包装鲜果重点企业（一）主要经济指标情况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包装鲜果重点企业（一）盈利能力情况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包装鲜果重点企业（一）偿债能力情况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包装鲜果重点企业（一）运营能力情况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包装鲜果重点企业（一）成长能力情况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包装鲜果重点企业（二）基本信息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包装鲜果重点企业（二）经营情况分析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包装鲜果重点企业（二）主要经济指标情况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包装鲜果重点企业（二）盈利能力情况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包装鲜果重点企业（二）偿债能力情况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包装鲜果重点企业（二）运营能力情况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包装鲜果重点企业（二）成长能力情况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包装鲜果重点企业（三）基本信息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包装鲜果重点企业（三）经营情况分析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包装鲜果重点企业（三）主要经济指标情况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包装鲜果重点企业（三）盈利能力情况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包装鲜果重点企业（三）偿债能力情况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包装鲜果重点企业（三）运营能力情况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包装鲜果重点企业（三）成长能力情况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2025-2031年中国包装鲜果行业产能预测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2025-2031年中国包装鲜果行业产量预测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2025-2031年中国包装鲜果市场需求量预测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2025-2031年中国包装鲜果行业供需平衡预测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2025-2031年中国包装鲜果行业市场容量预测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2025-2031年中国包装鲜果行业市场规模预测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2025-2031年中国包装鲜果市场前景分析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2025-2031年中国包装鲜果行业发展趋势预测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181f7a87944f4" w:history="1">
        <w:r>
          <w:rPr>
            <w:rStyle w:val="Hyperlink"/>
          </w:rPr>
          <w:t>2025-2031年中国包装鲜果发展现状与前景趋势分析报告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181f7a87944f4" w:history="1">
        <w:r>
          <w:rPr>
            <w:rStyle w:val="Hyperlink"/>
          </w:rPr>
          <w:t>https://www.20087.com/6/56/BaoZhuangXianGuoDeQianJing.html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热点：精品水果包装图片大全、鲜果包装盒、一次性水果包装塑料盒、新鲜水果包装、一般哪里有水果包装盒卖的、鲜果运输包装、干鲜果品、生鲜水果的包装技术、精品水果店包装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ad8e1f4724131" w:history="1">
      <w:r>
        <w:rPr>
          <w:rStyle w:val="Hyperlink"/>
        </w:rPr>
        <w:t>2025-2031年中国包装鲜果发展现状与前景趋势分析报告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aoZhuangXianGuoDeQianJing.html" TargetMode="External" Id="Rbb2181f7a879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aoZhuangXianGuoDeQianJing.html" TargetMode="External" Id="R23bad8e1f472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2025-08-17T02:29:59Z</dcterms:created>
  <dcterms:modified xsi:type="dcterms:W3CDTF">2025-08-17T03:29:59Z</dcterms:modified>
  <dc:subject>2025-2031年中国包装鲜果发展现状与前景趋势分析报告</dc:subject>
  <dc:title>2025-2031年中国包装鲜果发展现状与前景趋势分析报告</dc:title>
  <cp:keywords>2025-2031年中国包装鲜果发展现状与前景趋势分析报告</cp:keywords>
  <dc:description>2025-2031年中国包装鲜果发展现状与前景趋势分析报告</dc:description>
</cp:coreProperties>
</file>