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88c87ba4e4d48" w:history="1">
              <w:r>
                <w:rPr>
                  <w:rStyle w:val="Hyperlink"/>
                </w:rPr>
                <w:t>2026-2032年全球与中国果味能量饮料市场现状及发展前景预测报告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88c87ba4e4d48" w:history="1">
              <w:r>
                <w:rPr>
                  <w:rStyle w:val="Hyperlink"/>
                </w:rPr>
                <w:t>2026-2032年全球与中国果味能量饮料市场现状及发展前景预测报告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88c87ba4e4d48" w:history="1">
                <w:r>
                  <w:rPr>
                    <w:rStyle w:val="Hyperlink"/>
                  </w:rPr>
                  <w:t>https://www.20087.com/6/76/GuoWeiNengLiangYinLiaoDeXianZhuangYuQianJing.html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味能量饮料以果汁或水果香精为风味载体，添加咖啡因、牛磺酸及B族维生素，提供提神与抗疲劳功效。该饮料的咖啡因来源包括无水咖啡因粉、瓜拉纳提取物及绿茶浓缩粉，单罐咖啡因含量相当于1至2杯现磨咖啡。碳酸化程度从低碳酸至强碳酸不等，强碳酸版本刺激口腔带来清爽感，低碳酸版本适合慢饮。当前果味能量饮料的甜味体系以三氯蔗糖、安赛蜜及赤藓糖醇复配，实现零蔗糖零热量同时维持良好口感。果汁含量从5%至30%不等，高果汁版本添加抗坏血酸与EDTA二钠抑制果汁氧化褐变。包装规格以250毫升与500毫升易拉罐为主，易拉罐内壁涂覆环氧树脂或聚酯涂层防止饮料腐蚀铝材。功能性成分组合包括咖啡因与L-茶氨酸的1：2配比，宣称提神同时缓解焦虑；咖啡因与酪氨酸组合宣称提升认知灵活性。消费场景覆盖电竞、长途驾驶及加班工作。产品命名与视觉设计采用高饱和荧光色与速度感图形，货架陈列中快速吸引注意力。保质期通过巴氏杀菌或超高温瞬时杀菌结合无菌灌装实现12至18个月。</w:t>
      </w:r>
      <w:r>
        <w:rPr>
          <w:rFonts w:hint="eastAsia"/>
        </w:rPr>
        <w:br/>
      </w:r>
      <w:r>
        <w:rPr>
          <w:rFonts w:hint="eastAsia"/>
        </w:rPr>
        <w:t>　　未来，果味能量饮料将向天然咖啡因与脑电波响应方向演进。市场调研网认为，巴拉圭茶提取物与咖啡果皮粉替代合成咖啡因，提供咖啡因同时带来多酚与绿原酸等抗氧化成分。可食用闪光粉末悬浮于饮料中，摇匀后液体呈现星云状闪烁效果，视觉体验增强娱乐属性。脑电波反馈饮料包装盖内置干电极传感器，消费者饮用时传感器接触嘴唇采集脑电波α与β波比值，若疲劳指数偏高则包装盖发光提示。咖啡因缓释微胶囊采用蜡质或植物胶包裹，胶囊进入胃液后缓慢释放咖啡因，提神效果从数小时延长。生物基聚乳酸易拉罐替代铝罐，罐体与罐盖均由聚乳酸注塑制成，饮料保质期缩短但适合即买即饮场景。情绪适应配方利用包装上的温敏油墨，手掌握罐后体温使油墨变色显示推荐饮用场景（蓝色：专注工作；红色：运动前；绿色：社交聚会），不同场景对应不同咖啡因与牛磺酸配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b88c87ba4e4d48" w:history="1">
        <w:r>
          <w:rPr>
            <w:rStyle w:val="Hyperlink"/>
          </w:rPr>
          <w:t>2026-2032年全球与中国果味能量饮料市场现状及发展前景预测报告</w:t>
        </w:r>
      </w:hyperlink>
      <w:r>
        <w:rPr>
          <w:rFonts w:hint="eastAsia"/>
        </w:rPr>
        <w:t>》，2025年果味能量饮料行业市场规模达 亿元，预计2032年市场规模将达 亿元，期间年均复合增长率（CAGR）达 %。报告基于统计局、相关行业协会及科研机构的详实数据，系统分析了果味能量饮料市场的规模现状、需求特征及价格走势。报告客观评估了果味能量饮料行业技术水平及未来发展方向，对市场前景做出科学预测，并重点分析了果味能量饮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按产品类型细分，全球果味能量饮料市场规模2021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酸橙</w:t>
      </w:r>
      <w:r>
        <w:rPr>
          <w:rFonts w:hint="eastAsia"/>
        </w:rPr>
        <w:br/>
      </w:r>
      <w:r>
        <w:rPr>
          <w:rFonts w:hint="eastAsia"/>
        </w:rPr>
        <w:t>　　　　1.3.3 芒果</w:t>
      </w:r>
      <w:r>
        <w:rPr>
          <w:rFonts w:hint="eastAsia"/>
        </w:rPr>
        <w:br/>
      </w:r>
      <w:r>
        <w:rPr>
          <w:rFonts w:hint="eastAsia"/>
        </w:rPr>
        <w:t>　　　　1.3.4 苹果</w:t>
      </w:r>
      <w:r>
        <w:rPr>
          <w:rFonts w:hint="eastAsia"/>
        </w:rPr>
        <w:br/>
      </w:r>
      <w:r>
        <w:rPr>
          <w:rFonts w:hint="eastAsia"/>
        </w:rPr>
        <w:t>　　　　1.3.5 草莓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按应用细分，全球果味能量饮料市场规模2021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果味能量饮料行业发展总体概况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果味能量饮料行业发展主要特点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果味能量饮料行业发展影响因素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果味能量饮料有利因素</w:t>
      </w:r>
      <w:r>
        <w:rPr>
          <w:rFonts w:hint="eastAsia"/>
        </w:rPr>
        <w:br/>
      </w:r>
      <w:r>
        <w:rPr>
          <w:rFonts w:hint="eastAsia"/>
        </w:rPr>
        <w:t>　　　　1.5.3 .2 果味能量饮料不利因素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全球市场，近三年果味能量饮料主要企业占有率及排名（按销量）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果味能量饮料主要企业在国际市场占有率（按销量，2023-2026）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2025年果味能量饮料主要企业在国际市场排名（按销量）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全球市场主要企业果味能量饮料销量（2023-2026）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全球市场，近三年果味能量饮料主要企业占有率及排名（按收入）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果味能量饮料主要企业在国际市场占有率（按收入，2023-2026）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2025年果味能量饮料主要企业在国际市场排名（按收入）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全球市场主要企业果味能量饮料销售收入（2023-2026）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全球市场主要企业果味能量饮料销售价格（2023-2026）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中国市场，近三年果味能量饮料主要企业占有率及排名（按销量）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果味能量饮料主要企业在中国市场占有率（按销量，2023-2026）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2025年果味能量饮料主要企业在中国市场排名（按销量）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中国市场主要企业果味能量饮料销量（2023-2026）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中国市场，近三年果味能量饮料主要企业占有率及排名（按收入）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果味能量饮料主要企业在中国市场占有率（按收入，2023-2026）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2025年果味能量饮料主要企业在中国市场排名（按收入）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中国市场主要企业果味能量饮料销售收入（2023-2026）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全球主要厂商果味能量饮料总部及产地分布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全球主要厂商成立时间及果味能量饮料商业化日期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全球主要厂商果味能量饮料产品类型及应用</w:t>
      </w:r>
      <w:r>
        <w:rPr>
          <w:rFonts w:hint="eastAsia"/>
        </w:rPr>
        <w:br/>
      </w:r>
      <w:r>
        <w:rPr>
          <w:rFonts w:hint="eastAsia"/>
        </w:rPr>
        <w:t>　　2.9 果味能量饮料行业集中度、竞争程度分析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果味能量饮料行业集中度分析：2025年全球Top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全球果味能量饮料第一梯队、第二梯队和第三梯队生产商（品牌）及市场份额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全球果味能量饮料总体规模分析</w:t>
      </w:r>
      <w:r>
        <w:rPr>
          <w:rFonts w:hint="eastAsia"/>
        </w:rPr>
        <w:br/>
      </w:r>
      <w:r>
        <w:rPr>
          <w:rFonts w:hint="eastAsia"/>
        </w:rPr>
        <w:t>　　3.1 全球果味能量饮料供需现状及预测（2021-2032）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全球果味能量饮料产能、产量、产能利用率及发展趋势（2021-2032）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全球果味能量饮料产量、需求量及发展趋势（2021-2032）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全球主要地区果味能量饮料产量及发展趋势（2021-2032）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全球主要地区果味能量饮料产量（2021-2026）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全球主要地区果味能量饮料产量（2027-2032）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全球主要地区果味能量饮料产量市场份额（2021-2032）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中国果味能量饮料供需现状及预测（2021-2032）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中国果味能量饮料产能、产量、产能利用率及发展趋势（2021-2032）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中国果味能量饮料产量、市场需求量及发展趋势（2021-2032）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中国市场果味能量饮料进出口（2021-2032）</w:t>
      </w:r>
      <w:r>
        <w:rPr>
          <w:rFonts w:hint="eastAsia"/>
        </w:rPr>
        <w:br/>
      </w:r>
      <w:r>
        <w:rPr>
          <w:rFonts w:hint="eastAsia"/>
        </w:rPr>
        <w:t>　　3.4 全球果味能量饮料销量及销售额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全球市场果味能量饮料销售额（2021-2032）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全球市场果味能量饮料销量（2021-2032）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全球市场果味能量饮料价格趋势（2021-2032）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全球果味能量饮料主要地区分析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全球主要地区果味能量饮料市场规模分析：2021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全球主要地区果味能量饮料销售收入及市场份额（2021-2026）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全球主要地区果味能量饮料销售收入预测（2027-2032）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全球主要地区果味能量饮料销量分析：2021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全球主要地区果味能量饮料销量及市场份额（2021-2026）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全球主要地区果味能量饮料销量及市场份额预测（2027-2032）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北美市场果味能量饮料销量、收入及增长率（2021-2032）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欧洲市场果味能量饮料销量、收入及增长率（2021-2032）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中国市场果味能量饮料销量、收入及增长率（2021-2032）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日本市场果味能量饮料销量、收入及增长率（2021-2032）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东南亚市场果味能量饮料销量、收入及增长率（2021-2032）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印度市场果味能量饮料销量、收入及增长率（2021-2032）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南美市场果味能量饮料销量、收入及增长率（2021-2032）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中东市场果味能量饮料销量、收入及增长率（2021-2032）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果味能量饮料销量、收入、价格及毛利率（2021-2026）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不同产品类型果味能量饮料分析</w:t>
      </w:r>
      <w:r>
        <w:rPr>
          <w:rFonts w:hint="eastAsia"/>
        </w:rPr>
        <w:br/>
      </w:r>
      <w:r>
        <w:rPr>
          <w:rFonts w:hint="eastAsia"/>
        </w:rPr>
        <w:t>　　6.1 全球不同产品类型果味能量饮料销量（2021-2032）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全球不同产品类型果味能量饮料销量及市场份额（2021-2026）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全球不同产品类型果味能量饮料销量预测（2027-2032）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全球不同产品类型果味能量饮料收入（2021-2032）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全球不同产品类型果味能量饮料收入及市场份额（2021-2026）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全球不同产品类型果味能量饮料收入预测（2027-2032）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全球不同产品类型果味能量饮料价格走势（2021-2032）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中国不同产品类型果味能量饮料销量（2021-2032）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中国不同产品类型果味能量饮料销量及市场份额（2021-2026）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中国不同产品类型果味能量饮料销量预测（2027-2032）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中国不同产品类型果味能量饮料收入（2021-2032）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中国不同产品类型果味能量饮料收入及市场份额（2021-2026）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中国不同产品类型果味能量饮料收入预测（2027-2032）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不同应用果味能量饮料分析</w:t>
      </w:r>
      <w:r>
        <w:rPr>
          <w:rFonts w:hint="eastAsia"/>
        </w:rPr>
        <w:br/>
      </w:r>
      <w:r>
        <w:rPr>
          <w:rFonts w:hint="eastAsia"/>
        </w:rPr>
        <w:t>　　7.1 全球不同应用果味能量饮料销量（2021-2032）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全球不同应用果味能量饮料销量及市场份额（2021-2026）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全球不同应用果味能量饮料销量预测（2027-2032）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全球不同应用果味能量饮料收入（2021-2032）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全球不同应用果味能量饮料收入及市场份额（2021-2026）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全球不同应用果味能量饮料收入预测（2027-2032）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全球不同应用果味能量饮料价格走势（2021-2032）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中国不同应用果味能量饮料销量（2021-2032）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中国不同应用果味能量饮料销量及市场份额（2021-2026）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中国不同应用果味能量饮料销量预测（2027-2032）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中国不同应用果味能量饮料收入（2021-2032）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中国不同应用果味能量饮料收入及市场份额（2021-2026）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中国不同应用果味能量饮料收入预测（2027-2032）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果味能量饮料行业发展趋势</w:t>
      </w:r>
      <w:r>
        <w:rPr>
          <w:rFonts w:hint="eastAsia"/>
        </w:rPr>
        <w:br/>
      </w:r>
      <w:r>
        <w:rPr>
          <w:rFonts w:hint="eastAsia"/>
        </w:rPr>
        <w:t>　　8.2 果味能量饮料行业主要驱动因素</w:t>
      </w:r>
      <w:r>
        <w:rPr>
          <w:rFonts w:hint="eastAsia"/>
        </w:rPr>
        <w:br/>
      </w:r>
      <w:r>
        <w:rPr>
          <w:rFonts w:hint="eastAsia"/>
        </w:rPr>
        <w:t>　　8.3 果味能量饮料中国企业SWOT分析</w:t>
      </w:r>
      <w:r>
        <w:rPr>
          <w:rFonts w:hint="eastAsia"/>
        </w:rPr>
        <w:br/>
      </w:r>
      <w:r>
        <w:rPr>
          <w:rFonts w:hint="eastAsia"/>
        </w:rPr>
        <w:t>　　8.4 中国果味能量饮料行业政策环境分析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果味能量饮料行业产业链简介</w:t>
      </w:r>
      <w:r>
        <w:rPr>
          <w:rFonts w:hint="eastAsia"/>
        </w:rPr>
        <w:br/>
      </w:r>
      <w:r>
        <w:rPr>
          <w:rFonts w:hint="eastAsia"/>
        </w:rPr>
        <w:t>　　　　9.1.1 果味能量饮料行业供应链分析</w:t>
      </w:r>
      <w:r>
        <w:rPr>
          <w:rFonts w:hint="eastAsia"/>
        </w:rPr>
        <w:br/>
      </w:r>
      <w:r>
        <w:rPr>
          <w:rFonts w:hint="eastAsia"/>
        </w:rPr>
        <w:t>　　　　9.1.2 果味能量饮料主要原料及供应情况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果味能量饮料行业采购模式</w:t>
      </w:r>
      <w:r>
        <w:rPr>
          <w:rFonts w:hint="eastAsia"/>
        </w:rPr>
        <w:br/>
      </w:r>
      <w:r>
        <w:rPr>
          <w:rFonts w:hint="eastAsia"/>
        </w:rPr>
        <w:t>　　9.3 果味能量饮料行业生产模式</w:t>
      </w:r>
      <w:r>
        <w:rPr>
          <w:rFonts w:hint="eastAsia"/>
        </w:rPr>
        <w:br/>
      </w:r>
      <w:r>
        <w:rPr>
          <w:rFonts w:hint="eastAsia"/>
        </w:rPr>
        <w:t>　　9.4 果味能量饮料行业销售模式及销售渠道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按产品类型细分，全球果味能量饮料市场规模2021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按应用细分，全球果味能量饮料市场规模（CAGR）2021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果味能量饮料行业发展主要特点</w:t>
      </w:r>
      <w:r>
        <w:rPr>
          <w:rFonts w:hint="eastAsia"/>
        </w:rPr>
        <w:br/>
      </w:r>
      <w:r>
        <w:rPr>
          <w:rFonts w:hint="eastAsia"/>
        </w:rPr>
        <w:t>　　表 4： 果味能量饮料行业发展有利因素分析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果味能量饮料行业发展不利因素分析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进入果味能量饮料行业壁垒</w:t>
      </w:r>
      <w:r>
        <w:rPr>
          <w:rFonts w:hint="eastAsia"/>
        </w:rPr>
        <w:br/>
      </w:r>
      <w:r>
        <w:rPr>
          <w:rFonts w:hint="eastAsia"/>
        </w:rPr>
        <w:t>　　表 7： 果味能量饮料主要企业在国际市场占有率（按销量，2023-2026）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2025年果味能量饮料主要企业在国际市场排名（按销量）&amp;（千升）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全球市场主要企业果味能量饮料销量（2023-2026）&amp;（千升）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果味能量饮料主要企业在国际市场占有率（按收入，2023-2026）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2025年果味能量饮料主要企业在国际市场排名（按收入）&amp;（万元）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全球市场主要企业果味能量饮料销售收入（2023-2026）&amp;（万元）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全球市场主要企业果味能量饮料销售价格（2023-2026）&amp;（元/升）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果味能量饮料主要企业在中国市场占有率（按销量，2023-2026）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2025年果味能量饮料主要企业在中国市场排名（按销量）&amp;（千升）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中国市场主要企业果味能量饮料销量（2023-2026）&amp;（千升）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果味能量饮料主要企业在中国市场占有率（按收入，2023-2026）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2025年果味能量饮料主要企业在中国市场排名（按收入）&amp;（万元）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中国市场主要企业果味能量饮料销售收入（2023-2026）&amp;（万元）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全球主要厂商果味能量饮料总部及产地分布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全球主要厂商成立时间及果味能量饮料商业化日期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全球主要厂商果味能量饮料产品类型及应用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2025年全球果味能量饮料主要厂商市场地位（第一梯队、第二梯队和第三梯队）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全球果味能量饮料市场投资、并购等现状分析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全球主要地区果味能量饮料产量增速（CAGR）：（2021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全球主要地区果味能量饮料产量（2021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全球主要地区果味能量饮料产量（2021-2026）&amp;（千升）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全球主要地区果味能量饮料产量（2027-2032）&amp;（千升）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全球主要地区果味能量饮料产量市场份额（2021-2026）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全球主要地区果味能量饮料产量市场份额（2027-2032）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中国市场果味能量饮料产量、销量、进出口（2021-2026）&amp;（千升）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中国市场果味能量饮料产量、销量、进出口预测（2027-2032）&amp;（千升）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全球主要地区果味能量饮料销售收入增速：（2021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全球主要地区果味能量饮料销售收入（2021-2026）&amp;（万元）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全球主要地区果味能量饮料销售收入市场份额（2021-2026）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全球主要地区果味能量饮料收入（2027-2032）&amp;（万元）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全球主要地区果味能量饮料收入市场份额（2027-2032）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全球主要地区果味能量饮料销量（千升）：2021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全球主要地区果味能量饮料销量（2021-2026）&amp;（千升）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全球主要地区果味能量饮料销量市场份额（2021-2026）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全球主要地区果味能量饮料销量（2027-2032）&amp;（千升）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全球主要地区果味能量饮料销量份额（2027-2032）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果味能量饮料生产基地、销售区域、竞争对手及市场地位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果味能量饮料产品规格、参数及市场应用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果味能量饮料销量（千升）、收入（万元）、价格（元/升）及毛利率（2021-2026）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全球不同产品类型果味能量饮料销量（2021-2026）&amp;（千升）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119： 全球不同产品类型果味能量饮料销量市场份额（2021-2026）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全球不同产品类型果味能量饮料销量预测（2027-2032）&amp;（千升）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全球市场不同产品类型果味能量饮料销量市场份额预测（2027-2032）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全球不同产品类型果味能量饮料收入（2021-2026）&amp;（万元）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全球不同产品类型果味能量饮料收入市场份额（2021-2026）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全球不同产品类型果味能量饮料收入预测（2027-2032）&amp;（万元）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全球不同产品类型果味能量饮料收入市场份额预测（2027-2032）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中国不同产品类型果味能量饮料销量（2021-2026）&amp;（千升）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127： 中国不同产品类型果味能量饮料销量市场份额（2021-2026）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中国不同产品类型果味能量饮料销量预测（2027-2032）&amp;（千升）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全球市场不同产品类型果味能量饮料销量市场份额预测（2027-2032）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中国不同产品类型果味能量饮料收入（2021-2026）&amp;（万元）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中国不同产品类型果味能量饮料收入市场份额（2021-2026）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中国不同产品类型果味能量饮料收入预测（2027-2032）&amp;（万元）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中国不同产品类型果味能量饮料收入市场份额预测（2027-2032）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全球不同应用果味能量饮料销量（2021-2026）&amp;（千升）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135： 全球不同应用果味能量饮料销量市场份额（2021-2026）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全球不同应用果味能量饮料销量预测（2027-2032）&amp;（千升）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137： 全球市场不同应用果味能量饮料销量市场份额预测（2027-2032）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全球不同应用果味能量饮料收入（2021-2026）&amp;（万元）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全球不同应用果味能量饮料收入市场份额（2021-2026）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全球不同应用果味能量饮料收入预测（2027-2032）&amp;（万元）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全球不同应用果味能量饮料收入市场份额预测（2027-2032）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中国不同应用果味能量饮料销量（2021-2026）&amp;（千升）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143： 中国不同应用果味能量饮料销量市场份额（2021-2026）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中国不同应用果味能量饮料销量预测（2027-2032）&amp;（千升）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145： 中国市场不同应用果味能量饮料销量市场份额预测（2027-2032）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中国不同应用果味能量饮料收入（2021-2026）&amp;（万元）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中国不同应用果味能量饮料收入市场份额（2021-2026）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中国不同应用果味能量饮料收入预测（2027-2032）&amp;（万元）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中国不同应用果味能量饮料收入市场份额预测（2027-2032）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果味能量饮料行业发展趋势</w:t>
      </w:r>
      <w:r>
        <w:rPr>
          <w:rFonts w:hint="eastAsia"/>
        </w:rPr>
        <w:br/>
      </w:r>
      <w:r>
        <w:rPr>
          <w:rFonts w:hint="eastAsia"/>
        </w:rPr>
        <w:t>　　表 151： 果味能量饮料行业主要驱动因素</w:t>
      </w:r>
      <w:r>
        <w:rPr>
          <w:rFonts w:hint="eastAsia"/>
        </w:rPr>
        <w:br/>
      </w:r>
      <w:r>
        <w:rPr>
          <w:rFonts w:hint="eastAsia"/>
        </w:rPr>
        <w:t>　　表 152： 果味能量饮料行业供应链分析</w:t>
      </w:r>
      <w:r>
        <w:rPr>
          <w:rFonts w:hint="eastAsia"/>
        </w:rPr>
        <w:br/>
      </w:r>
      <w:r>
        <w:rPr>
          <w:rFonts w:hint="eastAsia"/>
        </w:rPr>
        <w:t>　　表 153： 果味能量饮料上游原料供应商</w:t>
      </w:r>
      <w:r>
        <w:rPr>
          <w:rFonts w:hint="eastAsia"/>
        </w:rPr>
        <w:br/>
      </w:r>
      <w:r>
        <w:rPr>
          <w:rFonts w:hint="eastAsia"/>
        </w:rPr>
        <w:t>　　表 154： 果味能量饮料主要地区不同应用客户分析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果味能量饮料典型经销商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果味能量饮料产品图片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全球不同产品类型果味能量饮料销售额2021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全球不同产品类型果味能量饮料市场份额2025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酸橙产品图片</w:t>
      </w:r>
      <w:r>
        <w:rPr>
          <w:rFonts w:hint="eastAsia"/>
        </w:rPr>
        <w:br/>
      </w:r>
      <w:r>
        <w:rPr>
          <w:rFonts w:hint="eastAsia"/>
        </w:rPr>
        <w:t>　　图 5： 芒果产品图片</w:t>
      </w:r>
      <w:r>
        <w:rPr>
          <w:rFonts w:hint="eastAsia"/>
        </w:rPr>
        <w:br/>
      </w:r>
      <w:r>
        <w:rPr>
          <w:rFonts w:hint="eastAsia"/>
        </w:rPr>
        <w:t>　　图 6： 苹果产品图片</w:t>
      </w:r>
      <w:r>
        <w:rPr>
          <w:rFonts w:hint="eastAsia"/>
        </w:rPr>
        <w:br/>
      </w:r>
      <w:r>
        <w:rPr>
          <w:rFonts w:hint="eastAsia"/>
        </w:rPr>
        <w:t>　　图 7： 草莓产品图片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全球不同应用果味能量饮料市场份额2025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2025年全球前五大生产商果味能量饮料市场份额</w:t>
      </w:r>
      <w:r>
        <w:rPr>
          <w:rFonts w:hint="eastAsia"/>
        </w:rPr>
        <w:br/>
      </w:r>
      <w:r>
        <w:rPr>
          <w:rFonts w:hint="eastAsia"/>
        </w:rPr>
        <w:t>　　图 14： 2025年全球果味能量饮料第一梯队、第二梯队和第三梯队厂商及市场份额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全球果味能量饮料产能、产量、产能利用率及发展趋势（2021-2032）&amp;（千升）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全球果味能量饮料产量、需求量及发展趋势（2021-2032）&amp;（千升）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全球主要地区果味能量饮料产量市场份额（2021-2032）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中国果味能量饮料产能、产量、产能利用率及发展趋势（2021-2032）&amp;（千升）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19： 中国果味能量饮料产量、市场需求量及发展趋势（2021-2032）&amp;（千升）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全球果味能量饮料市场销售额及增长率：（2021-2032）&amp;（万元）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全球市场果味能量饮料市场规模：2021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全球市场果味能量饮料销量及增长率（2021-2032）&amp;（千升）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23： 全球市场果味能量饮料价格趋势（2021-2032）&amp;（元/升）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24： 全球主要地区果味能量饮料销售收入（2021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全球主要地区果味能量饮料销售收入市场份额（2021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北美市场果味能量饮料销量及增长率（2021-2032）&amp;（千升）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北美市场果味能量饮料收入及增长率（2021-2032）&amp;（万元）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欧洲市场果味能量饮料销量及增长率（2021-2032）&amp;（千升）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欧洲市场果味能量饮料收入及增长率（2021-2032）&amp;（万元）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中国市场果味能量饮料销量及增长率（2021-2032）&amp;（千升）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中国市场果味能量饮料收入及增长率（2021-2032）&amp;（万元）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日本市场果味能量饮料销量及增长率（2021-2032）&amp;（千升）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日本市场果味能量饮料收入及增长率（2021-2032）&amp;（万元）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东南亚市场果味能量饮料销量及增长率（2021-2032）&amp;（千升）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东南亚市场果味能量饮料收入及增长率（2021-2032）&amp;（万元）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印度市场果味能量饮料销量及增长率（2021-2032）&amp;（千升）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印度市场果味能量饮料收入及增长率（2021-2032）&amp;（万元）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南美市场果味能量饮料销量及增长率（2021-2032）&amp;（千升）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南美市场果味能量饮料收入及增长率（2021-2032）&amp;（万元）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中东市场果味能量饮料销量及增长率（2021-2032）&amp;（千升）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41： 中东市场果味能量饮料收入及增长率（2021-2032）&amp;（万元）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全球不同产品类型果味能量饮料价格走势（2021-2032）&amp;（元/升）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43： 全球不同应用果味能量饮料价格走势（2021-2032）&amp;（元/升）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44： 果味能量饮料中国企业SWOT分析</w:t>
      </w:r>
      <w:r>
        <w:rPr>
          <w:rFonts w:hint="eastAsia"/>
        </w:rPr>
        <w:br/>
      </w:r>
      <w:r>
        <w:rPr>
          <w:rFonts w:hint="eastAsia"/>
        </w:rPr>
        <w:t>　　图 45： 果味能量饮料产业链</w:t>
      </w:r>
      <w:r>
        <w:rPr>
          <w:rFonts w:hint="eastAsia"/>
        </w:rPr>
        <w:br/>
      </w:r>
      <w:r>
        <w:rPr>
          <w:rFonts w:hint="eastAsia"/>
        </w:rPr>
        <w:t>　　图 46： 果味能量饮料行业采购模式分析</w:t>
      </w:r>
      <w:r>
        <w:rPr>
          <w:rFonts w:hint="eastAsia"/>
        </w:rPr>
        <w:br/>
      </w:r>
      <w:r>
        <w:rPr>
          <w:rFonts w:hint="eastAsia"/>
        </w:rPr>
        <w:t>　　图 47： 果味能量饮料行业生产模式</w:t>
      </w:r>
      <w:r>
        <w:rPr>
          <w:rFonts w:hint="eastAsia"/>
        </w:rPr>
        <w:br/>
      </w:r>
      <w:r>
        <w:rPr>
          <w:rFonts w:hint="eastAsia"/>
        </w:rPr>
        <w:t>　　图 48： 果味能量饮料行业销售模式分析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88c87ba4e4d48" w:history="1">
        <w:r>
          <w:rPr>
            <w:rStyle w:val="Hyperlink"/>
          </w:rPr>
          <w:t>2026-2032年全球与中国果味能量饮料市场现状及发展前景预测报告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88c87ba4e4d48" w:history="1">
        <w:r>
          <w:rPr>
            <w:rStyle w:val="Hyperlink"/>
          </w:rPr>
          <w:t>https://www.20087.com/6/76/GuoWeiNengLiangYinLiaoDeXianZhuangYuQianJing.html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热点：能量风味饮料有什么作用、果然能量饮料、果味型碳酸饮料、guobull能量饮料、什么是能量饮料、能量王果味饮料、能量饮料十大排名、果味饮料什么意思、激活能量饮料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1cb835c3248d0" w:history="1">
      <w:r>
        <w:rPr>
          <w:rStyle w:val="Hyperlink"/>
        </w:rPr>
        <w:t>2026-2032年全球与中国果味能量饮料市场现状及发展前景预测报告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oWeiNengLiangYinLiaoDeXianZhuangYuQianJing.html" TargetMode="External" Id="R19b88c87ba4e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oWeiNengLiangYinLiaoDeXianZhuangYuQianJing.html" TargetMode="External" Id="R1401cb835c32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2026-03-29T02:32:13Z</dcterms:created>
  <dcterms:modified xsi:type="dcterms:W3CDTF">2026-03-29T03:32:13Z</dcterms:modified>
  <dc:subject>2026-2032年全球与中国果味能量饮料市场现状及发展前景预测报告</dc:subject>
  <dc:title>2026-2032年全球与中国果味能量饮料市场现状及发展前景预测报告</dc:title>
  <cp:keywords>2026-2032年全球与中国果味能量饮料市场现状及发展前景预测报告</cp:keywords>
  <dc:description>2026-2032年全球与中国果味能量饮料市场现状及发展前景预测报告</dc:description>
</cp:coreProperties>
</file>