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c627c5e34896" w:history="1">
              <w:r>
                <w:rPr>
                  <w:rStyle w:val="Hyperlink"/>
                </w:rPr>
                <w:t>2025-2031年中国果蔬市场深度调研及发展趋势报告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c627c5e34896" w:history="1">
              <w:r>
                <w:rPr>
                  <w:rStyle w:val="Hyperlink"/>
                </w:rPr>
                <w:t>2025-2031年中国果蔬市场深度调研及发展趋势报告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3c627c5e34896" w:history="1">
                <w:r>
                  <w:rPr>
                    <w:rStyle w:val="Hyperlink"/>
                  </w:rPr>
                  <w:t>https://www.20087.com/7/96/GuoShuDeFaZhanQuShi.html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产业在全球范围内占据重要地位，随着消费者对健康饮食的日益重视，市场需求持续增长。近年来，农业科技的创新，如智能温室、精准农业和基因编辑技术的应用，显著提高了果蔬的产量和品质，同时也降低了生产成本。此外，冷链物流和保鲜技术的进步，保证了果蔬在长途运输中的新鲜度，拓展了销售半径。</w:t>
      </w:r>
      <w:r>
        <w:rPr>
          <w:rFonts w:hint="eastAsia"/>
        </w:rPr>
        <w:br/>
      </w:r>
      <w:r>
        <w:rPr>
          <w:rFonts w:hint="eastAsia"/>
        </w:rPr>
        <w:t>　　未来，果蔬产业将更加注重可持续性和智能化。可持续性体现在采用环境友好的种植方法，减少化学肥料和农药的使用，推广有机和无公害果蔬的生产。智能化则意味着利用物联网、大数据和人工智能技术，实现农田管理的自动化和精准化，提高果蔬生产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3c627c5e34896" w:history="1">
        <w:r>
          <w:rPr>
            <w:rStyle w:val="Hyperlink"/>
          </w:rPr>
          <w:t>2025-2031年中国果蔬市场深度调研及发展趋势报告</w:t>
        </w:r>
      </w:hyperlink>
      <w:r>
        <w:rPr>
          <w:rFonts w:hint="eastAsia"/>
        </w:rPr>
        <w:t>》从市场规模、需求变化及价格动态等维度，系统解析了果蔬行业的现状与发展趋势。报告深入分析了果蔬产业链各环节，科学预测了市场前景与技术发展方向，同时聚焦果蔬细分市场特点及重点企业的经营表现，揭示了果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2025年中国果蔬市场发展态势分析</w:t>
      </w:r>
      <w:r>
        <w:rPr>
          <w:rFonts w:hint="eastAsia"/>
        </w:rPr>
        <w:br/>
      </w:r>
      <w:r>
        <w:rPr>
          <w:rFonts w:hint="eastAsia"/>
        </w:rPr>
        <w:t>　　第一节 2025年果蔬市场发展状况分析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2025年影响果蔬市场发展因素分析</w:t>
      </w:r>
      <w:r>
        <w:rPr>
          <w:rFonts w:hint="eastAsia"/>
        </w:rPr>
        <w:br/>
      </w:r>
      <w:r>
        <w:rPr>
          <w:rFonts w:hint="eastAsia"/>
        </w:rPr>
        <w:t>　　第三节 2025-2031年果蔬行业发展趋势分析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中国果蔬行业运行情况</w:t>
      </w:r>
      <w:r>
        <w:rPr>
          <w:rFonts w:hint="eastAsia"/>
        </w:rPr>
        <w:br/>
      </w:r>
      <w:r>
        <w:rPr>
          <w:rFonts w:hint="eastAsia"/>
        </w:rPr>
        <w:t>　　第一节 我国水果的国际竞争力分析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2025年果蔬行业景气状况分析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三、国际水果市场发展趋势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果蔬行业市场需求分析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2025年果蔬行业销售状况分析</w:t>
      </w:r>
      <w:r>
        <w:rPr>
          <w:rFonts w:hint="eastAsia"/>
        </w:rPr>
        <w:br/>
      </w:r>
      <w:r>
        <w:rPr>
          <w:rFonts w:hint="eastAsia"/>
        </w:rPr>
        <w:t>　　第一节 2025年果蔬行业销售收入分析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我国热带水果加工投资效益分析</w:t>
      </w:r>
      <w:r>
        <w:rPr>
          <w:rFonts w:hint="eastAsia"/>
        </w:rPr>
        <w:br/>
      </w:r>
      <w:r>
        <w:rPr>
          <w:rFonts w:hint="eastAsia"/>
        </w:rPr>
        <w:t>　　　　一、我国热带水果加工的现状分析</w:t>
      </w:r>
      <w:r>
        <w:rPr>
          <w:rFonts w:hint="eastAsia"/>
        </w:rPr>
        <w:br/>
      </w:r>
      <w:r>
        <w:rPr>
          <w:rFonts w:hint="eastAsia"/>
        </w:rPr>
        <w:t>　　　　二、多种因素制约热带水果加工</w:t>
      </w:r>
      <w:r>
        <w:rPr>
          <w:rFonts w:hint="eastAsia"/>
        </w:rPr>
        <w:br/>
      </w:r>
      <w:r>
        <w:rPr>
          <w:rFonts w:hint="eastAsia"/>
        </w:rPr>
        <w:t>　　　　三、热带水果加工前景分析</w:t>
      </w:r>
      <w:r>
        <w:rPr>
          <w:rFonts w:hint="eastAsia"/>
        </w:rPr>
        <w:br/>
      </w:r>
      <w:r>
        <w:rPr>
          <w:rFonts w:hint="eastAsia"/>
        </w:rPr>
        <w:t>　　第三节 2025年果蔬行业产品销售集中度分析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一、2025年按企业分析</w:t>
      </w:r>
      <w:r>
        <w:rPr>
          <w:rFonts w:hint="eastAsia"/>
        </w:rPr>
        <w:br/>
      </w:r>
      <w:r>
        <w:rPr>
          <w:rFonts w:hint="eastAsia"/>
        </w:rPr>
        <w:t>　　　　二、2025年按地区分析分</w:t>
      </w:r>
      <w:r>
        <w:rPr>
          <w:rFonts w:hint="eastAsia"/>
        </w:rPr>
        <w:br/>
      </w:r>
      <w:r>
        <w:rPr>
          <w:rFonts w:hint="eastAsia"/>
        </w:rPr>
        <w:t>　　第四节 2025年果蔬行业进出口分析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海通集团股份有限公司公司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新疆冠农果茸（集团）股份有限公司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烟台广源果蔬有限公司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未来果蔬行业发展预测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2025-2031年国际果蔬市场预测</w:t>
      </w:r>
      <w:r>
        <w:rPr>
          <w:rFonts w:hint="eastAsia"/>
        </w:rPr>
        <w:br/>
      </w:r>
      <w:r>
        <w:rPr>
          <w:rFonts w:hint="eastAsia"/>
        </w:rPr>
        <w:t>　　　　一、2025-2031年果蔬行业产能预测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二、2025-2031年全球果蔬行业市场需求前景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三、2025-2031年全球果蔬行业市场价格预测</w:t>
      </w:r>
      <w:r>
        <w:rPr>
          <w:rFonts w:hint="eastAsia"/>
        </w:rPr>
        <w:br/>
      </w:r>
      <w:r>
        <w:rPr>
          <w:rFonts w:hint="eastAsia"/>
        </w:rPr>
        <w:t>　　第二节 (中:智林)2025-2031年国内果蔬市场预测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一、2025-2031年国内果蔬行业产量预测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二、2025-2031年国内果蔬行业市场需求前景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三、2025-2031年国内果蔬行业市场价格预测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四、2025-2031年国内果蔬行业集中度预测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果蔬行业历程</w:t>
      </w:r>
      <w:r>
        <w:rPr>
          <w:rFonts w:hint="eastAsia"/>
        </w:rPr>
        <w:br/>
      </w:r>
      <w:r>
        <w:rPr>
          <w:rFonts w:hint="eastAsia"/>
        </w:rPr>
        <w:t>　　图表 果蔬行业生命周期</w:t>
      </w:r>
      <w:r>
        <w:rPr>
          <w:rFonts w:hint="eastAsia"/>
        </w:rPr>
        <w:br/>
      </w:r>
      <w:r>
        <w:rPr>
          <w:rFonts w:hint="eastAsia"/>
        </w:rPr>
        <w:t>　　图表 果蔬行业产业链分析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c627c5e34896" w:history="1">
        <w:r>
          <w:rPr>
            <w:rStyle w:val="Hyperlink"/>
          </w:rPr>
          <w:t>2025-2031年中国果蔬市场深度调研及发展趋势报告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3c627c5e34896" w:history="1">
        <w:r>
          <w:rPr>
            <w:rStyle w:val="Hyperlink"/>
          </w:rPr>
          <w:t>https://www.20087.com/7/96/GuoShuDeFaZhanQuShi.html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热点：果蔬生鲜摊位图片、果蔬清洗机真的有用吗、果蔬好超市、果蔬粉是什么做成的、100张漂亮水果图片、果蔬好超市、果蔬脆片是健康食品吗、果蔬粉、果蔬百科app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26abe660d4484" w:history="1">
      <w:r>
        <w:rPr>
          <w:rStyle w:val="Hyperlink"/>
        </w:rPr>
        <w:t>2025-2031年中国果蔬市场深度调研及发展趋势报告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oShuDeFaZhanQuShi.html" TargetMode="External" Id="Rcd53c627c5e3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oShuDeFaZhanQuShi.html" TargetMode="External" Id="R7e426abe660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2024-12-09T05:16:00Z</dcterms:created>
  <dcterms:modified xsi:type="dcterms:W3CDTF">2024-12-09T06:16:00Z</dcterms:modified>
  <dc:subject>2025-2031年中国果蔬市场深度调研及发展趋势报告</dc:subject>
  <dc:title>2025-2031年中国果蔬市场深度调研及发展趋势报告</dc:title>
  <cp:keywords>2025-2031年中国果蔬市场深度调研及发展趋势报告</cp:keywords>
  <dc:description>2025-2031年中国果蔬市场深度调研及发展趋势报告</dc:description>
</cp:coreProperties>
</file>