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cc8266c384d17" w:history="1">
              <w:r>
                <w:rPr>
                  <w:rStyle w:val="Hyperlink"/>
                </w:rPr>
                <w:t>2026-2032年中国碳酸功能饮料行业发展调研与前景分析报告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cc8266c384d17" w:history="1">
              <w:r>
                <w:rPr>
                  <w:rStyle w:val="Hyperlink"/>
                </w:rPr>
                <w:t>2026-2032年中国碳酸功能饮料行业发展调研与前景分析报告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cc8266c384d17" w:history="1">
                <w:r>
                  <w:rPr>
                    <w:rStyle w:val="Hyperlink"/>
                  </w:rPr>
                  <w:t>https://www.20087.com/7/76/TanSuanGongNengYinLiaoHangYeQianJing.html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功能饮料是在传统碳酸饮品基础上添加维生素、电解质、咖啡因、牛磺酸或植物提取物等功能性成分，旨在提供提神、补水或能量补充效果，主要面向年轻消费群体与运动后场景。碳酸功能饮料强调“0糖0脂”、天然代糖（如赤藓糖醇）、气泡感持久及风味创新（如青柠莫吉托、荔枝玫瑰），并通过醒目标注功能宣称吸引注意力。在健康化趋势下，品牌加速减少人工添加剂、提升成分透明度，并引入小容量包装控制摄入量。然而，部分产品存在功能成分剂量不足、气泡与功能性成分稳定性冲突或过度依赖营销话术等问题，导致实际功效与消费者预期存在落差。</w:t>
      </w:r>
      <w:r>
        <w:rPr>
          <w:rFonts w:hint="eastAsia"/>
        </w:rPr>
        <w:br/>
      </w:r>
      <w:r>
        <w:rPr>
          <w:rFonts w:hint="eastAsia"/>
        </w:rPr>
        <w:t>　　未来，碳酸功能饮料将向个性化营养、情绪健康与绿色包装融合方向发展。市场调研网指出，基于用户作息或运动数据的定制化配方（如晨间提神版、夜间舒缓版）将通过DTC模式实现；适应原草本（如南非醉茄、L-茶氨酸）用于缓解压力与焦虑。在技术层面，微胶囊化技术保护活性成分免受二氧化碳环境降解；氮气混合注入提升口感绵密感。可持续方面，100%再生PET瓶、可食用包装膜及本地化生产降低物流碳排。此外，与健身APP联动，根据训练强度推荐补给方案。长远看，碳酸功能饮料将从泛功能化饮品升级为精准、愉悦、负责任的日常健康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bcc8266c384d17" w:history="1">
        <w:r>
          <w:rPr>
            <w:rStyle w:val="Hyperlink"/>
          </w:rPr>
          <w:t>2026-2032年中国碳酸功能饮料行业发展调研与前景分析报告</w:t>
        </w:r>
      </w:hyperlink>
      <w:r>
        <w:rPr>
          <w:rFonts w:hint="eastAsia"/>
        </w:rPr>
        <w:t>》，2025年碳酸功能饮料行业市场规模达 亿元，预计2032年市场规模将达 亿元，期间年均复合增长率（CAGR）达 %。报告基于权威机构和相关协会的详实数据资料，系统分析了碳酸功能饮料行业的市场规模、竞争格局及技术发展现状，并对碳酸功能饮料未来趋势作出科学预测。报告梳理了碳酸功能饮料产业链结构、消费需求变化和价格波动情况，重点评估了碳酸功能饮料重点企业的市场表现与竞争态势，同时客观分析了碳酸功能饮料技术创新方向、市场机遇及潜在风险。通过翔实的数据支持和直观的图表展示，为相关企业及投资者提供了可靠的决策参考，帮助把握碳酸功能饮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碳酸功能饮料市场概述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按照不同产品类型，碳酸功能饮料主要可以分为如下几个类别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中国不同产品类型碳酸功能饮料增长趋势2021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咖啡因型</w:t>
      </w:r>
      <w:r>
        <w:rPr>
          <w:rFonts w:hint="eastAsia"/>
        </w:rPr>
        <w:br/>
      </w:r>
      <w:r>
        <w:rPr>
          <w:rFonts w:hint="eastAsia"/>
        </w:rPr>
        <w:t>　　　　1.2.3 牛磺酸型</w:t>
      </w:r>
      <w:r>
        <w:rPr>
          <w:rFonts w:hint="eastAsia"/>
        </w:rPr>
        <w:br/>
      </w:r>
      <w:r>
        <w:rPr>
          <w:rFonts w:hint="eastAsia"/>
        </w:rPr>
        <w:t>　　　　1.2.4 混合型</w:t>
      </w:r>
      <w:r>
        <w:rPr>
          <w:rFonts w:hint="eastAsia"/>
        </w:rPr>
        <w:br/>
      </w:r>
      <w:r>
        <w:rPr>
          <w:rFonts w:hint="eastAsia"/>
        </w:rPr>
        <w:t>　　1.3 从不同应用，碳酸功能饮料主要包括如下几个方面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中国不同应用碳酸功能饮料增长趋势2021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中国碳酸功能饮料发展现状及未来趋势（2021-2032）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中国市场碳酸功能饮料收入及增长率（2021-2032）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中国市场碳酸功能饮料销量及增长率（2021-2032）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中国市场主要碳酸功能饮料厂商分析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中国市场主要厂商碳酸功能饮料销量及市场占有率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中国市场主要厂商碳酸功能饮料销量（2021-2026）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中国市场主要厂商碳酸功能饮料销量市场份额（2021-2026）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中国市场主要厂商碳酸功能饮料收入及市场占有率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中国市场主要厂商碳酸功能饮料收入（2021-2026）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中国市场主要厂商碳酸功能饮料收入市场份额（2021-2026）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2025年中国市场主要厂商碳酸功能饮料收入排名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中国市场主要厂商碳酸功能饮料价格（2021-2026）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中国市场主要厂商碳酸功能饮料总部及产地分布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中国市场主要厂商成立时间及碳酸功能饮料商业化日期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中国市场主要厂商碳酸功能饮料产品类型及应用</w:t>
      </w:r>
      <w:r>
        <w:rPr>
          <w:rFonts w:hint="eastAsia"/>
        </w:rPr>
        <w:br/>
      </w:r>
      <w:r>
        <w:rPr>
          <w:rFonts w:hint="eastAsia"/>
        </w:rPr>
        <w:t>　　2.7 碳酸功能饮料行业集中度、竞争程度分析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碳酸功能饮料行业集中度分析：2025年中国Top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中国市场碳酸功能饮料第一梯队、第二梯队和第三梯队厂商（品牌）及2025年市场份额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重点企业（1）基本信息、碳酸功能饮料生产基地、总部、竞争对手及市场地位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碳酸功能饮料产品规格、参数及市场应用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重点企业（1）在中国市场碳酸功能饮料销量、收入、价格及毛利率（2021-2026）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重点企业（2）基本信息、碳酸功能饮料生产基地、总部、竞争对手及市场地位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碳酸功能饮料产品规格、参数及市场应用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重点企业（2）在中国市场碳酸功能饮料销量、收入、价格及毛利率（2021-2026）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重点企业（3）基本信息、碳酸功能饮料生产基地、总部、竞争对手及市场地位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碳酸功能饮料产品规格、参数及市场应用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重点企业（3）在中国市场碳酸功能饮料销量、收入、价格及毛利率（2021-2026）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重点企业（4）基本信息、碳酸功能饮料生产基地、总部、竞争对手及市场地位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碳酸功能饮料产品规格、参数及市场应用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重点企业（4）在中国市场碳酸功能饮料销量、收入、价格及毛利率（2021-2026）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不同产品类型碳酸功能饮料分析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中国市场不同产品类型碳酸功能饮料销量（2021-2032）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中国市场不同产品类型碳酸功能饮料销量及市场份额（2021-2026）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中国市场不同产品类型碳酸功能饮料销量预测（2027-2032）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中国市场不同产品类型碳酸功能饮料规模（2021-2032）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中国市场不同产品类型碳酸功能饮料规模及市场份额（2021-2026）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中国市场不同产品类型碳酸功能饮料规模预测（2027-2032）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中国市场不同产品类型碳酸功能饮料价格走势（2021-2032）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不同应用碳酸功能饮料分析</w:t>
      </w:r>
      <w:r>
        <w:rPr>
          <w:rFonts w:hint="eastAsia"/>
        </w:rPr>
        <w:br/>
      </w:r>
      <w:r>
        <w:rPr>
          <w:rFonts w:hint="eastAsia"/>
        </w:rPr>
        <w:t>　　5.1 中国市场不同应用碳酸功能饮料销量（2021-2032）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中国市场不同应用碳酸功能饮料销量及市场份额（2021-2026）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中国市场不同应用碳酸功能饮料销量预测（2027-2032）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中国市场不同应用碳酸功能饮料规模（2021-2032）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中国市场不同应用碳酸功能饮料规模及市场份额（2021-2026）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中国市场不同应用碳酸功能饮料规模预测（2027-2032）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中国市场不同应用碳酸功能饮料价格走势（2021-2032）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碳酸功能饮料行业发展分析---发展趋势</w:t>
      </w:r>
      <w:r>
        <w:rPr>
          <w:rFonts w:hint="eastAsia"/>
        </w:rPr>
        <w:br/>
      </w:r>
      <w:r>
        <w:rPr>
          <w:rFonts w:hint="eastAsia"/>
        </w:rPr>
        <w:t>　　6.2 碳酸功能饮料行业发展分析---厂商壁垒</w:t>
      </w:r>
      <w:r>
        <w:rPr>
          <w:rFonts w:hint="eastAsia"/>
        </w:rPr>
        <w:br/>
      </w:r>
      <w:r>
        <w:rPr>
          <w:rFonts w:hint="eastAsia"/>
        </w:rPr>
        <w:t>　　6.3 碳酸功能饮料行业发展分析---驱动因素</w:t>
      </w:r>
      <w:r>
        <w:rPr>
          <w:rFonts w:hint="eastAsia"/>
        </w:rPr>
        <w:br/>
      </w:r>
      <w:r>
        <w:rPr>
          <w:rFonts w:hint="eastAsia"/>
        </w:rPr>
        <w:t>　　6.4 碳酸功能饮料行业发展分析---制约因素</w:t>
      </w:r>
      <w:r>
        <w:rPr>
          <w:rFonts w:hint="eastAsia"/>
        </w:rPr>
        <w:br/>
      </w:r>
      <w:r>
        <w:rPr>
          <w:rFonts w:hint="eastAsia"/>
        </w:rPr>
        <w:t>　　6.5 碳酸功能饮料中国企业SWOT分析</w:t>
      </w:r>
      <w:r>
        <w:rPr>
          <w:rFonts w:hint="eastAsia"/>
        </w:rPr>
        <w:br/>
      </w:r>
      <w:r>
        <w:rPr>
          <w:rFonts w:hint="eastAsia"/>
        </w:rPr>
        <w:t>　　6.6 碳酸功能饮料行业发展分析---行业政策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碳酸功能饮料行业产业链简介</w:t>
      </w:r>
      <w:r>
        <w:rPr>
          <w:rFonts w:hint="eastAsia"/>
        </w:rPr>
        <w:br/>
      </w:r>
      <w:r>
        <w:rPr>
          <w:rFonts w:hint="eastAsia"/>
        </w:rPr>
        <w:t>　　7.2 碳酸功能饮料产业链分析-上游</w:t>
      </w:r>
      <w:r>
        <w:rPr>
          <w:rFonts w:hint="eastAsia"/>
        </w:rPr>
        <w:br/>
      </w:r>
      <w:r>
        <w:rPr>
          <w:rFonts w:hint="eastAsia"/>
        </w:rPr>
        <w:t>　　7.3 碳酸功能饮料产业链分析-中游</w:t>
      </w:r>
      <w:r>
        <w:rPr>
          <w:rFonts w:hint="eastAsia"/>
        </w:rPr>
        <w:br/>
      </w:r>
      <w:r>
        <w:rPr>
          <w:rFonts w:hint="eastAsia"/>
        </w:rPr>
        <w:t>　　7.4 碳酸功能饮料产业链分析-下游</w:t>
      </w:r>
      <w:r>
        <w:rPr>
          <w:rFonts w:hint="eastAsia"/>
        </w:rPr>
        <w:br/>
      </w:r>
      <w:r>
        <w:rPr>
          <w:rFonts w:hint="eastAsia"/>
        </w:rPr>
        <w:t>　　7.5 碳酸功能饮料行业采购模式</w:t>
      </w:r>
      <w:r>
        <w:rPr>
          <w:rFonts w:hint="eastAsia"/>
        </w:rPr>
        <w:br/>
      </w:r>
      <w:r>
        <w:rPr>
          <w:rFonts w:hint="eastAsia"/>
        </w:rPr>
        <w:t>　　7.6 碳酸功能饮料行业生产模式</w:t>
      </w:r>
      <w:r>
        <w:rPr>
          <w:rFonts w:hint="eastAsia"/>
        </w:rPr>
        <w:br/>
      </w:r>
      <w:r>
        <w:rPr>
          <w:rFonts w:hint="eastAsia"/>
        </w:rPr>
        <w:t>　　7.7 碳酸功能饮料行业销售模式及销售渠道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中国本土碳酸功能饮料产能、产量分析</w:t>
      </w:r>
      <w:r>
        <w:rPr>
          <w:rFonts w:hint="eastAsia"/>
        </w:rPr>
        <w:br/>
      </w:r>
      <w:r>
        <w:rPr>
          <w:rFonts w:hint="eastAsia"/>
        </w:rPr>
        <w:t>　　8.1 中国碳酸功能饮料供需现状及预测（2021-2032）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中国碳酸功能饮料产能、产量、产能利用率及发展趋势（2021-2032）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中国碳酸功能饮料产量、市场需求量及发展趋势（2021-2032）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中国碳酸功能饮料进出口分析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中国市场碳酸功能饮料主要进口来源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中国市场碳酸功能饮料主要出口目的地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不同产品类型碳酸功能饮料市场规模2021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不同应用碳酸功能饮料市场规模2021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中国市场主要厂商碳酸功能饮料销量（2021-2026）&amp;（千件）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中国市场主要厂商碳酸功能饮料销量市场份额（2021-2026）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中国市场主要厂商碳酸功能饮料收入（2021-2026）&amp;（万元）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中国市场主要厂商碳酸功能饮料收入份额（2021-2026）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2025年中国主要生产商碳酸功能饮料收入排名（万元）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中国市场主要厂商碳酸功能饮料价格（2021-2026）&amp;（元/件）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中国市场主要厂商碳酸功能饮料总部及产地分布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中国市场主要厂商成立时间及碳酸功能饮料商业化日期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中国市场主要厂商碳酸功能饮料产品类型及应用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2025年中国市场碳酸功能饮料主要厂商市场地位（第一梯队、第二梯队和第三梯队）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碳酸功能饮料市场投资、并购等现状分析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碳酸功能饮料生产基地、总部、竞争对手及市场地位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碳酸功能饮料产品规格、参数及市场应用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碳酸功能饮料销量（千件）、收入（万元）、价格（元/件）及毛利率（2021-2026）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碳酸功能饮料生产基地、总部、竞争对手及市场地位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碳酸功能饮料产品规格、参数及市场应用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碳酸功能饮料销量（千件）、收入（万元）、价格（元/件）及毛利率（2021-2026）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碳酸功能饮料生产基地、总部、竞争对手及市场地位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碳酸功能饮料产品规格、参数及市场应用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碳酸功能饮料销量（千件）、收入（万元）、价格（元/件）及毛利率（2021-2026）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碳酸功能饮料生产基地、总部、竞争对手及市场地位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碳酸功能饮料产品规格、参数及市场应用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碳酸功能饮料销量（千件）、收入（万元）、价格（元/件）及毛利率（2021-2026）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中国市场不同产品类型碳酸功能饮料销量（2021-2026）&amp;（千件）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中国市场不同产品类型碳酸功能饮料销量市场份额（2021-2026）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中国市场不同产品类型碳酸功能饮料销量预测（2027-2032）&amp;（千件）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中国市场不同产品类型碳酸功能饮料销量市场份额预测（2027-2032）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中国市场不同产品类型碳酸功能饮料规模（2021-2026）&amp;（万元）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中国市场不同产品类型碳酸功能饮料规模市场份额（2021-2026）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中国市场不同产品类型碳酸功能饮料规模预测（2027-2032）&amp;（万元）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中国市场不同产品类型碳酸功能饮料规模市场份额预测（2027-2032）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中国市场不同应用碳酸功能饮料销量（2021-2026）&amp;（千件）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中国市场不同应用碳酸功能饮料销量市场份额（2021-2026）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中国市场不同应用碳酸功能饮料销量预测（2027-2032）&amp;（千件）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中国市场不同应用碳酸功能饮料销量市场份额预测（2027-2032）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中国市场不同应用碳酸功能饮料规模（2021-2026）&amp;（万元）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中国市场不同应用碳酸功能饮料规模市场份额（2021-2026）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中国市场不同应用碳酸功能饮料规模预测（2027-2032）&amp;（万元）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中国市场不同应用碳酸功能饮料规模市场份额预测（2027-2032）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碳酸功能饮料行业发展分析---发展趋势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碳酸功能饮料行业发展分析---厂商壁垒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碳酸功能饮料行业发展分析---驱动因素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碳酸功能饮料行业发展分析---制约因素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碳酸功能饮料行业相关重点政策一览</w:t>
      </w:r>
      <w:r>
        <w:rPr>
          <w:rFonts w:hint="eastAsia"/>
        </w:rPr>
        <w:br/>
      </w:r>
      <w:r>
        <w:rPr>
          <w:rFonts w:hint="eastAsia"/>
        </w:rPr>
        <w:t>　　表 55： 碳酸功能饮料行业供应链分析</w:t>
      </w:r>
      <w:r>
        <w:rPr>
          <w:rFonts w:hint="eastAsia"/>
        </w:rPr>
        <w:br/>
      </w:r>
      <w:r>
        <w:rPr>
          <w:rFonts w:hint="eastAsia"/>
        </w:rPr>
        <w:t>　　表 56： 碳酸功能饮料上游原料供应商</w:t>
      </w:r>
      <w:r>
        <w:rPr>
          <w:rFonts w:hint="eastAsia"/>
        </w:rPr>
        <w:br/>
      </w:r>
      <w:r>
        <w:rPr>
          <w:rFonts w:hint="eastAsia"/>
        </w:rPr>
        <w:t>　　表 57： 碳酸功能饮料行业主要下游客户</w:t>
      </w:r>
      <w:r>
        <w:rPr>
          <w:rFonts w:hint="eastAsia"/>
        </w:rPr>
        <w:br/>
      </w:r>
      <w:r>
        <w:rPr>
          <w:rFonts w:hint="eastAsia"/>
        </w:rPr>
        <w:t>　　表 58： 碳酸功能饮料典型经销商</w:t>
      </w:r>
      <w:r>
        <w:rPr>
          <w:rFonts w:hint="eastAsia"/>
        </w:rPr>
        <w:br/>
      </w:r>
      <w:r>
        <w:rPr>
          <w:rFonts w:hint="eastAsia"/>
        </w:rPr>
        <w:t>　　表 59： 中国碳酸功能饮料产量、销量、进口量及出口量（2021-2026）&amp;（千件）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中国碳酸功能饮料产量、销量、进口量及出口量预测（2027-2032）&amp;（千件）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中国市场碳酸功能饮料主要进口来源</w:t>
      </w:r>
      <w:r>
        <w:rPr>
          <w:rFonts w:hint="eastAsia"/>
        </w:rPr>
        <w:br/>
      </w:r>
      <w:r>
        <w:rPr>
          <w:rFonts w:hint="eastAsia"/>
        </w:rPr>
        <w:t>　　表 62： 中国市场碳酸功能饮料主要出口目的地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碳酸功能饮料产品图片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中国不同产品类型碳酸功能饮料市场规模市场份额2025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咖啡因型产品图片</w:t>
      </w:r>
      <w:r>
        <w:rPr>
          <w:rFonts w:hint="eastAsia"/>
        </w:rPr>
        <w:br/>
      </w:r>
      <w:r>
        <w:rPr>
          <w:rFonts w:hint="eastAsia"/>
        </w:rPr>
        <w:t>　　图 4： 牛磺酸型产品图片</w:t>
      </w:r>
      <w:r>
        <w:rPr>
          <w:rFonts w:hint="eastAsia"/>
        </w:rPr>
        <w:br/>
      </w:r>
      <w:r>
        <w:rPr>
          <w:rFonts w:hint="eastAsia"/>
        </w:rPr>
        <w:t>　　图 5： 混合型产品图片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中国不同应用碳酸功能饮料市场份额2025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中国市场碳酸功能饮料市场规模，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中国市场碳酸功能饮料收入及增长率（2021-2032）&amp;（万元）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中国市场碳酸功能饮料销量及增长率（2021-2032）&amp;（千件）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2025年中国市场主要厂商碳酸功能饮料销量市场份额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2025年中国市场主要厂商碳酸功能饮料收入市场份额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2025年中国市场前五大厂商碳酸功能饮料市场份额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2025年中国市场碳酸功能饮料第一梯队、第二梯队和第三梯队厂商（品牌）及市场份额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中国市场不同产品类型碳酸功能饮料价格走势（2021-2032）&amp;（元/件）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中国市场不同应用碳酸功能饮料价格走势（2021-2032）&amp;（元/件）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碳酸功能饮料中国企业SWOT分析</w:t>
      </w:r>
      <w:r>
        <w:rPr>
          <w:rFonts w:hint="eastAsia"/>
        </w:rPr>
        <w:br/>
      </w:r>
      <w:r>
        <w:rPr>
          <w:rFonts w:hint="eastAsia"/>
        </w:rPr>
        <w:t>　　图 19： 碳酸功能饮料产业链</w:t>
      </w:r>
      <w:r>
        <w:rPr>
          <w:rFonts w:hint="eastAsia"/>
        </w:rPr>
        <w:br/>
      </w:r>
      <w:r>
        <w:rPr>
          <w:rFonts w:hint="eastAsia"/>
        </w:rPr>
        <w:t>　　图 20： 碳酸功能饮料行业采购模式分析</w:t>
      </w:r>
      <w:r>
        <w:rPr>
          <w:rFonts w:hint="eastAsia"/>
        </w:rPr>
        <w:br/>
      </w:r>
      <w:r>
        <w:rPr>
          <w:rFonts w:hint="eastAsia"/>
        </w:rPr>
        <w:t>　　图 21： 碳酸功能饮料行业生产模式分析</w:t>
      </w:r>
      <w:r>
        <w:rPr>
          <w:rFonts w:hint="eastAsia"/>
        </w:rPr>
        <w:br/>
      </w:r>
      <w:r>
        <w:rPr>
          <w:rFonts w:hint="eastAsia"/>
        </w:rPr>
        <w:t>　　图 22： 碳酸功能饮料行业销售模式分析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中国碳酸功能饮料产能、产量、产能利用率及发展趋势（2021-2032）&amp;（千件）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中国碳酸功能饮料产量、市场需求量及发展趋势（2021-2032）&amp;（千件）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cc8266c384d17" w:history="1">
        <w:r>
          <w:rPr>
            <w:rStyle w:val="Hyperlink"/>
          </w:rPr>
          <w:t>2026-2032年中国碳酸功能饮料行业发展调研与前景分析报告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cc8266c384d17" w:history="1">
        <w:r>
          <w:rPr>
            <w:rStyle w:val="Hyperlink"/>
          </w:rPr>
          <w:t>https://www.20087.com/7/76/TanSuanGongNengYinLiaoHangYeQianJing.html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热点：碳酸饮料的作用与功效、碳酸功能饮料是什么、脉动属于碳酸饮料吗、碳酸功能性饮料、橙汁是碳酸饮料吗、碳酸饮料功效、碳酸的作用、碳酸 饮料、碳酸饮料可以化解肾结石吗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196f8089345e2" w:history="1">
      <w:r>
        <w:rPr>
          <w:rStyle w:val="Hyperlink"/>
        </w:rPr>
        <w:t>2026-2032年中国碳酸功能饮料行业发展调研与前景分析报告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anSuanGongNengYinLiaoHangYeQianJing.html" TargetMode="External" Id="R74bcc8266c38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anSuanGongNengYinLiaoHangYeQianJing.html" TargetMode="External" Id="R0d3196f80893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2026-02-08T01:25:14Z</dcterms:created>
  <dcterms:modified xsi:type="dcterms:W3CDTF">2026-02-08T02:25:14Z</dcterms:modified>
  <dc:subject>2026-2032年中国碳酸功能饮料行业发展调研与前景分析报告</dc:subject>
  <dc:title>2026-2032年中国碳酸功能饮料行业发展调研与前景分析报告</dc:title>
  <cp:keywords>2026-2032年中国碳酸功能饮料行业发展调研与前景分析报告</cp:keywords>
  <dc:description>2026-2032年中国碳酸功能饮料行业发展调研与前景分析报告</dc:description>
</cp:coreProperties>
</file>