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e622f43d044a1" w:history="1">
              <w:r>
                <w:rPr>
                  <w:rStyle w:val="Hyperlink"/>
                </w:rPr>
                <w:t>2026-2032年中国移动食品车行业研究分析与前景趋势预测报告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e622f43d044a1" w:history="1">
              <w:r>
                <w:rPr>
                  <w:rStyle w:val="Hyperlink"/>
                </w:rPr>
                <w:t>2026-2032年中国移动食品车行业研究分析与前景趋势预测报告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e622f43d044a1" w:history="1">
                <w:r>
                  <w:rPr>
                    <w:rStyle w:val="Hyperlink"/>
                  </w:rPr>
                  <w:t>https://www.20087.com/8/36/YiDongShiPinCheFaZhanXianZhuangQianJing.html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食品车是集餐饮制作、售卖与品牌展示于一体的移动商业空间，凭借灵活机动、投资门槛相对较低及场景适应性强的特点，已成为现代城市餐饮生态中重要的组成部分。目前，移动食品车的应用场景已从传统的街头小吃、夜市摊点，广泛拓展至旅游景区、商业街区、音乐节、露营地及大型活动保障等多元化空间。在功能与形态上，该行业正从简单的设备改装向专业化、定制化制造转型。现代移动食品车不仅注重外观设计的视觉冲击力与品牌IP的深度融合，更强调内部功能布局的科学性与出餐动线的高效性。模块化设计、集成化的水电排烟系统以及符合食品安全标准的内部材质，已成为行业标配。同时，随着城市管理规范化与食品安全监管的强化，合规化运营成为移动食品车生存与发展的前提，相关团体标准与智慧监管平台的引入，正推动行业走向标准化与透明化。</w:t>
      </w:r>
      <w:r>
        <w:rPr>
          <w:rFonts w:hint="eastAsia"/>
        </w:rPr>
        <w:br/>
      </w:r>
      <w:r>
        <w:rPr>
          <w:rFonts w:hint="eastAsia"/>
        </w:rPr>
        <w:t>　　未来，移动食品车将加速向智能化、绿色化及全产业链服务化方向升级。市场调研网认为，在技术层面，智能点餐收银、数据化运营分析、自动化烹饪设备等数字化工具的集成，将大幅提升运营效率与管理水平，使移动食品车成为具备数据采集与用户互动能力的智能终端。在环保方面，响应全球低碳发展趋势，新能源驱动、低排放烹饪设备及可降解包装材料的应用将成为主流，助力行业实现绿色可持续运营。更为重要的是，移动食品车的商业模式将从单一的车辆销售，向提供“车辆+运营+供应链”的全链条解决方案延伸。移动食品车企业与服务商将深度介入前端场景策划、中端产品研发及后端食材供应，帮助运营者构建核心竞争力。此外，移动食品车还将进一步发挥其“流动载体”的社会价值，在乡村振兴、助农销售及应急保障等领域扮演更重要角色，通过“以销定产”的逆向供应链模式，打通农产品从田间到餐桌的快捷通道，实现商业效益与社会价值的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8e622f43d044a1" w:history="1">
        <w:r>
          <w:rPr>
            <w:rStyle w:val="Hyperlink"/>
          </w:rPr>
          <w:t>2026-2032年中国移动食品车行业研究分析与前景趋势预测报告</w:t>
        </w:r>
      </w:hyperlink>
      <w:r>
        <w:rPr>
          <w:rFonts w:hint="eastAsia"/>
        </w:rPr>
        <w:t>》，2025年移动食品车行业市场规模达 亿元，预计2032年市场规模将达 亿元，期间年均复合增长率（CAGR）达 %。报告基于国家统计局、相关行业协会及科研机构的详实资料，结合市场调研数据，对移动食品车行业进行系统分析。报告从移动食品车市场规模、技术发展、竞争格局等维度，客观呈现行业发展现状，评估主要移动食品车企业的市场表现。通过对移动食品车产业链各环节的梳理，分析行业面临的机遇与风险，并对移动食品车发展趋势做出合理预测。报告为移动食品车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移动食品车行业概述</w:t>
      </w:r>
      <w:r>
        <w:rPr>
          <w:rFonts w:hint="eastAsia"/>
        </w:rPr>
        <w:br/>
      </w:r>
      <w:r>
        <w:rPr>
          <w:rFonts w:hint="eastAsia"/>
        </w:rPr>
        <w:t>　　第一节 移动食品车定义与分类</w:t>
      </w:r>
      <w:r>
        <w:rPr>
          <w:rFonts w:hint="eastAsia"/>
        </w:rPr>
        <w:br/>
      </w:r>
      <w:r>
        <w:rPr>
          <w:rFonts w:hint="eastAsia"/>
        </w:rPr>
        <w:t>　　第二节 移动食品车应用领域</w:t>
      </w:r>
      <w:r>
        <w:rPr>
          <w:rFonts w:hint="eastAsia"/>
        </w:rPr>
        <w:br/>
      </w:r>
      <w:r>
        <w:rPr>
          <w:rFonts w:hint="eastAsia"/>
        </w:rPr>
        <w:t>　　第三节 移动食品车行业经济指标分析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移动食品车产业链及经营模式分析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三、移动食品车销售模式及销售渠道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全球移动食品车市场发展综述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2020-2025年全球移动食品车市场规模与趋势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主要国家与地区移动食品车市场分析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2026-2032年全球移动食品车行业发展趋势与前景预测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中国移动食品车行业市场分析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2025-2026年移动食品车产能与投资动态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一、国内移动食品车产能及利用情况</w:t>
      </w:r>
      <w:r>
        <w:rPr>
          <w:rFonts w:hint="eastAsia"/>
        </w:rPr>
        <w:br/>
      </w:r>
      <w:r>
        <w:rPr>
          <w:rFonts w:hint="eastAsia"/>
        </w:rPr>
        <w:t>　　　　二、移动食品车产能扩张与投资动态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2026-2032年移动食品车行业产量统计与趋势预测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一、2020-2025年移动食品车行业产量数据统计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1、2020-2025年移动食品车产量及增长趋势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2、2020-2025年移动食品车细分产品产量及份额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二、影响移动食品车产量的关键因素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三、2026-2032年移动食品车产量预测</w:t>
      </w:r>
      <w:r>
        <w:rPr>
          <w:rFonts w:hint="eastAsia"/>
        </w:rPr>
        <w:br/>
      </w:r>
      <w:r>
        <w:rPr>
          <w:rFonts w:hint="eastAsia"/>
        </w:rPr>
        <w:t>　　第三节 2026-2032年移动食品车市场需求与销售分析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一、2025-2026年移动食品车行业需求现状</w:t>
      </w:r>
      <w:r>
        <w:rPr>
          <w:rFonts w:hint="eastAsia"/>
        </w:rPr>
        <w:br/>
      </w:r>
      <w:r>
        <w:rPr>
          <w:rFonts w:hint="eastAsia"/>
        </w:rPr>
        <w:t>　　　　二、移动食品车客户群体与需求特点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三、2020-2025年移动食品车行业销售规模分析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四、2026-2032年移动食品车市场增长潜力与规模预测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中国移动食品车细分市场与下游应用领域分析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移动食品车细分市场分析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一、2025-2026年移动食品车主要细分产品市场现状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移动食品车下游应用与客户群体分析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一、2025-2026年移动食品车各应用领域市场现状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2025-2026年移动食品车行业技术发展现状及趋势分析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移动食品车行业技术发展现状分析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国内外移动食品车行业技术差异与原因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移动食品车行业技术发展方向、趋势预测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提升移动食品车行业技术能力策略建议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移动食品车价格机制与竞争策略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一、2020-2025年移动食品车市场价格走势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移动食品车定价策略与方法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2026-2032年移动食品车价格竞争态势与趋势预测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中国移动食品车行业重点区域市场研究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2025-2026年重点区域移动食品车市场发展概况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二、2020-2025年移动食品车市场需求规模情况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三、2026-2032年移动食品车行业发展潜力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二、2020-2025年移动食品车市场需求规模情况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三、2026-2032年移动食品车行业发展潜力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二、2020-2025年移动食品车市场需求规模情况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三、2026-2032年移动食品车行业发展潜力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二、2020-2025年移动食品车市场需求规模情况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三、2026-2032年移动食品车行业发展潜力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二、2020-2025年移动食品车市场需求规模情况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三、2026-2032年移动食品车行业发展潜力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2020-2025年中国移动食品车行业进出口情况分析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移动食品车行业进口情况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一、2020-2025年移动食品车进口规模及增长情况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二、移动食品车主要进口来源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移动食品车行业出口情况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一、2020-2025年移动食品车出口规模及增长情况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二、移动食品车主要出口目的地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2020-2025年中国移动食品车行业总体发展与财务状况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2020-2025年中国移动食品车行业规模情况</w:t>
      </w:r>
      <w:r>
        <w:rPr>
          <w:rFonts w:hint="eastAsia"/>
        </w:rPr>
        <w:br/>
      </w:r>
      <w:r>
        <w:rPr>
          <w:rFonts w:hint="eastAsia"/>
        </w:rPr>
        <w:t>　　　　一、移动食品车行业企业数量规模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二、移动食品车行业从业人员规模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三、移动食品车行业市场敏感性分析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2020-2025年中国移动食品车行业财务能力分析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一、移动食品车行业盈利能力</w:t>
      </w:r>
      <w:r>
        <w:rPr>
          <w:rFonts w:hint="eastAsia"/>
        </w:rPr>
        <w:br/>
      </w:r>
      <w:r>
        <w:rPr>
          <w:rFonts w:hint="eastAsia"/>
        </w:rPr>
        <w:t>　　　　二、移动食品车行业偿债能力</w:t>
      </w:r>
      <w:r>
        <w:rPr>
          <w:rFonts w:hint="eastAsia"/>
        </w:rPr>
        <w:br/>
      </w:r>
      <w:r>
        <w:rPr>
          <w:rFonts w:hint="eastAsia"/>
        </w:rPr>
        <w:t>　　　　三、移动食品车行业营运能力</w:t>
      </w:r>
      <w:r>
        <w:rPr>
          <w:rFonts w:hint="eastAsia"/>
        </w:rPr>
        <w:br/>
      </w:r>
      <w:r>
        <w:rPr>
          <w:rFonts w:hint="eastAsia"/>
        </w:rPr>
        <w:t>　　　　四、移动食品车行业发展能力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移动食品车行业重点企业调研分析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二、企业移动食品车业务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二、企业移动食品车业务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二、企业移动食品车业务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二、企业移动食品车业务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二、企业移动食品车业务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二、企业移动食品车业务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中国移动食品车行业竞争格局分析</w:t>
      </w:r>
      <w:r>
        <w:rPr>
          <w:rFonts w:hint="eastAsia"/>
        </w:rPr>
        <w:br/>
      </w:r>
      <w:r>
        <w:rPr>
          <w:rFonts w:hint="eastAsia"/>
        </w:rPr>
        <w:t>　　第一节 移动食品车行业竞争格局总览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2025-2026年移动食品车行业竞争力分析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2020-2025年移动食品车行业企业并购活动分析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2025-2026年移动食品车行业会展与招投标活动分析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一、移动食品车行业会展活动及其市场影响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2026年中国移动食品车企业发展企业发展策略与建议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移动食品车销售模式与渠道策略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移动食品车品牌与市场推广策略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移动食品车研发投入与技术创新能力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移动食品车合作联盟与资源整合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中国移动食品车行业风险与对策</w:t>
      </w:r>
      <w:r>
        <w:rPr>
          <w:rFonts w:hint="eastAsia"/>
        </w:rPr>
        <w:br/>
      </w:r>
      <w:r>
        <w:rPr>
          <w:rFonts w:hint="eastAsia"/>
        </w:rPr>
        <w:t>　　第一节 移动食品车行业SWOT分析</w:t>
      </w:r>
      <w:r>
        <w:rPr>
          <w:rFonts w:hint="eastAsia"/>
        </w:rPr>
        <w:br/>
      </w:r>
      <w:r>
        <w:rPr>
          <w:rFonts w:hint="eastAsia"/>
        </w:rPr>
        <w:t>　　　　一、移动食品车行业优势</w:t>
      </w:r>
      <w:r>
        <w:rPr>
          <w:rFonts w:hint="eastAsia"/>
        </w:rPr>
        <w:br/>
      </w:r>
      <w:r>
        <w:rPr>
          <w:rFonts w:hint="eastAsia"/>
        </w:rPr>
        <w:t>　　　　二、移动食品车行业劣势</w:t>
      </w:r>
      <w:r>
        <w:rPr>
          <w:rFonts w:hint="eastAsia"/>
        </w:rPr>
        <w:br/>
      </w:r>
      <w:r>
        <w:rPr>
          <w:rFonts w:hint="eastAsia"/>
        </w:rPr>
        <w:t>　　　　三、移动食品车市场机会</w:t>
      </w:r>
      <w:r>
        <w:rPr>
          <w:rFonts w:hint="eastAsia"/>
        </w:rPr>
        <w:br/>
      </w:r>
      <w:r>
        <w:rPr>
          <w:rFonts w:hint="eastAsia"/>
        </w:rPr>
        <w:t>　　　　四、移动食品车市场威胁</w:t>
      </w:r>
      <w:r>
        <w:rPr>
          <w:rFonts w:hint="eastAsia"/>
        </w:rPr>
        <w:br/>
      </w:r>
      <w:r>
        <w:rPr>
          <w:rFonts w:hint="eastAsia"/>
        </w:rPr>
        <w:t>　　第二节 移动食品车行业风险及对策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2026-2032年中国移动食品车行业前景与发展趋势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2025-2026年移动食品车行业发展环境分析</w:t>
      </w:r>
      <w:r>
        <w:rPr>
          <w:rFonts w:hint="eastAsia"/>
        </w:rPr>
        <w:br/>
      </w:r>
      <w:r>
        <w:rPr>
          <w:rFonts w:hint="eastAsia"/>
        </w:rPr>
        <w:t>　　　　一、移动食品车行业主管部门与监管体制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二、移动食品车行业主要法律法规及政策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三、移动食品车行业标准与质量监管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2026-2032年移动食品车行业发展趋势与方向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2026-2032年移动食品车行业发展潜力与机遇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移动食品车行业研究结论与建议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中⋅智⋅林⋅－移动食品车行业发展建议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移动食品车行业历程</w:t>
      </w:r>
      <w:r>
        <w:rPr>
          <w:rFonts w:hint="eastAsia"/>
        </w:rPr>
        <w:br/>
      </w:r>
      <w:r>
        <w:rPr>
          <w:rFonts w:hint="eastAsia"/>
        </w:rPr>
        <w:t>　　图表 移动食品车行业生命周期</w:t>
      </w:r>
      <w:r>
        <w:rPr>
          <w:rFonts w:hint="eastAsia"/>
        </w:rPr>
        <w:br/>
      </w:r>
      <w:r>
        <w:rPr>
          <w:rFonts w:hint="eastAsia"/>
        </w:rPr>
        <w:t>　　图表 移动食品车行业产业链分析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2020-2025年中国移动食品车行业市场规模及增长情况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2020-2025年移动食品车行业市场容量分析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2020-2025年中国移动食品车行业产能统计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2020-2025年中国移动食品车行业产量及增长趋势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2020-2025年中国移动食品车市场需求量及增速统计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2025年中国移动食品车行业需求领域分布格局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2020-2025年中国移动食品车行业销售收入分析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2020-2025年中国移动食品车行业盈利情况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2020-2025年中国移动食品车行业利润总额统计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2020-2025年中国移动食品车进口数量分析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2020-2025年中国移动食品车进口金额分析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2020-2025年中国移动食品车出口数量分析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2020-2025年中国移动食品车出口金额分析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2025年中国移动食品车进口国家及地区分析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2025年中国移动食品车出口国家及地区分析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2020-2025年中国移动食品车行业企业数量情况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2020-2025年中国移动食品车行业企业平均规模情况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**地区移动食品车市场规模及增长情况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**地区移动食品车行业市场需求情况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**地区移动食品车市场规模及增长情况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**地区移动食品车行业市场需求情况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**地区移动食品车市场规模及增长情况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**地区移动食品车行业市场需求情况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**地区移动食品车市场规模及增长情况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**地区移动食品车行业市场需求情况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移动食品车重点企业（一）基本信息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移动食品车重点企业（一）经营情况分析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移动食品车重点企业（一）主要经济指标情况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移动食品车重点企业（一）盈利能力情况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移动食品车重点企业（一）偿债能力情况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移动食品车重点企业（一）运营能力情况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移动食品车重点企业（一）成长能力情况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移动食品车重点企业（二）基本信息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移动食品车重点企业（二）经营情况分析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移动食品车重点企业（二）主要经济指标情况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移动食品车重点企业（二）盈利能力情况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移动食品车重点企业（二）偿债能力情况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移动食品车重点企业（二）运营能力情况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移动食品车重点企业（二）成长能力情况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移动食品车重点企业（三）基本信息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移动食品车重点企业（三）经营情况分析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移动食品车重点企业（三）主要经济指标情况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移动食品车重点企业（三）盈利能力情况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移动食品车重点企业（三）偿债能力情况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移动食品车重点企业（三）运营能力情况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移动食品车重点企业（三）成长能力情况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2026-2032年中国移动食品车行业产能预测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2026-2032年中国移动食品车行业产量预测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2026-2032年中国移动食品车市场需求量预测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2026-2032年中国移动食品车行业供需平衡预测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2026-2032年中国移动食品车行业市场容量预测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2026-2032年中国移动食品车行业市场规模预测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2026年中国移动食品车市场前景分析</w:t>
      </w:r>
      <w:r>
        <w:rPr>
          <w:rFonts w:hint="eastAsia"/>
        </w:rPr>
        <w:br/>
      </w:r>
      <w:r>
        <w:rPr>
          <w:rFonts w:hint="eastAsia"/>
        </w:rPr>
        <w:t>　　图表 2026年中国移动食品车发展趋势预测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e622f43d044a1" w:history="1">
        <w:r>
          <w:rPr>
            <w:rStyle w:val="Hyperlink"/>
          </w:rPr>
          <w:t>2026-2032年中国移动食品车行业研究分析与前景趋势预测报告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e622f43d044a1" w:history="1">
        <w:r>
          <w:rPr>
            <w:rStyle w:val="Hyperlink"/>
          </w:rPr>
          <w:t>https://www.20087.com/8/36/YiDongShiPinCheFaZhanXianZhuangQianJing.html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热点：移动餐车需要什么手续才能经营、移动食品贩卖车、电动小吃车移动餐车、移动零食车、移动餐饮车多少钱一辆、移动美食车可以合法、餐饮车、移动小吃车项目、食品生产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c664335e341c0" w:history="1">
      <w:r>
        <w:rPr>
          <w:rStyle w:val="Hyperlink"/>
        </w:rPr>
        <w:t>2026-2032年中国移动食品车行业研究分析与前景趋势预测报告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YiDongShiPinCheFaZhanXianZhuangQianJing.html" TargetMode="External" Id="R9e8e622f43d0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YiDongShiPinCheFaZhanXianZhuangQianJing.html" TargetMode="External" Id="Refbc664335e3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2026-07-22T02:59:00Z</dcterms:created>
  <dcterms:modified xsi:type="dcterms:W3CDTF">2026-07-22T03:59:00Z</dcterms:modified>
  <dc:subject>2026-2032年中国移动食品车行业研究分析与前景趋势预测报告</dc:subject>
  <dc:title>2026-2032年中国移动食品车行业研究分析与前景趋势预测报告</dc:title>
  <cp:keywords>2026-2032年中国移动食品车行业研究分析与前景趋势预测报告</cp:keywords>
  <dc:description>2026-2032年中国移动食品车行业研究分析与前景趋势预测报告</dc:description>
</cp:coreProperties>
</file>