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c04379c2d453c" w:history="1">
              <w:r>
                <w:rPr>
                  <w:rStyle w:val="Hyperlink"/>
                </w:rPr>
                <w:t>2026-2032年中国威士忌市场现状调研与发展前景分析报告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c04379c2d453c" w:history="1">
              <w:r>
                <w:rPr>
                  <w:rStyle w:val="Hyperlink"/>
                </w:rPr>
                <w:t>2026-2032年中国威士忌市场现状调研与发展前景分析报告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c04379c2d453c" w:history="1">
                <w:r>
                  <w:rPr>
                    <w:rStyle w:val="Hyperlink"/>
                  </w:rPr>
                  <w:t>https://www.20087.com/8/36/WeiShiJiShiChangXianZhuangHeQianJing.html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是一种蒸馏烈酒，其生产涵盖麦芽处理、糖化、发酵、蒸馏、橡木桶陈酿及调配等多个环节，主要品类包括苏格兰单一麦芽、波本、爱尔兰及日本威士忌等。当前全球威士忌产业呈现多元化与高端化并行趋势：传统产区强化风土表达与工艺传承，新兴市场（如中国、印度）加速本土化创新，推出适应本地口味的轻盈风格产品。陈年原酒稀缺性推高限量版与单桶装瓶的收藏价值，而无年份声明（NAS）产品则满足大众市场需求。然而，威士忌行业面临气候变暖影响大麦品质、橡木资源可持续性及年轻消费者偏好转向低度潮饮的挑战。此外，地理标志保护与原产地认证体系在全球贸易中日益重要。</w:t>
      </w:r>
      <w:r>
        <w:rPr>
          <w:rFonts w:hint="eastAsia"/>
        </w:rPr>
        <w:br/>
      </w:r>
      <w:r>
        <w:rPr>
          <w:rFonts w:hint="eastAsia"/>
        </w:rPr>
        <w:t>　　未来，威士忌将聚焦风味创新、碳中和酿造与数字化体验。精准发酵技术（如酵母菌株定制）与替代陈酿方法（如超声波、微氧化加速熟成）将缩短生产周期并拓展风味维度。酒厂将全面推行绿色能源、废水回用及碳足迹追踪，响应ESG要求；部分品牌探索再生农业种植大麦，构建闭环生态。在消费端，NFT数字藏品、AR酒标互动及虚拟品鉴会将增强品牌沉浸感；智能瓶盖可记录开瓶时间与饮用场景，连接会员体系。长远看，威士忌将从传统烈酒演变为融合文化遗产、科技创新与可持续理念的高端生活方式载体，在全球化与本土化张力中持续释放文化与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c04379c2d453c" w:history="1">
        <w:r>
          <w:rPr>
            <w:rStyle w:val="Hyperlink"/>
          </w:rPr>
          <w:t>2026-2032年中国威士忌市场现状调研与发展前景分析报告</w:t>
        </w:r>
      </w:hyperlink>
      <w:r>
        <w:rPr>
          <w:rFonts w:hint="eastAsia"/>
        </w:rPr>
        <w:t>》系统分析了威士忌行业的市场规模、市场需求及价格波动，深入探讨了威士忌产业链关键环节及各细分市场特点。报告基于权威数据，科学预测了威士忌市场前景与发展趋势，同时评估了威士忌重点企业的经营状况，包括品牌影响力、市场集中度及竞争格局。通过SWOT分析，报告揭示了威士忌行业面临的风险与机遇，为威士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威士忌市场概述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按照不同产品类型，威士忌主要可以分为如下几个类别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中国不同产品类型威士忌增长趋势2021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苏格兰威士忌</w:t>
      </w:r>
      <w:r>
        <w:rPr>
          <w:rFonts w:hint="eastAsia"/>
        </w:rPr>
        <w:br/>
      </w:r>
      <w:r>
        <w:rPr>
          <w:rFonts w:hint="eastAsia"/>
        </w:rPr>
        <w:t>　　　　1.2.3 美国威士忌</w:t>
      </w:r>
      <w:r>
        <w:rPr>
          <w:rFonts w:hint="eastAsia"/>
        </w:rPr>
        <w:br/>
      </w:r>
      <w:r>
        <w:rPr>
          <w:rFonts w:hint="eastAsia"/>
        </w:rPr>
        <w:t>　　　　1.2.4 加拿大威士忌</w:t>
      </w:r>
      <w:r>
        <w:rPr>
          <w:rFonts w:hint="eastAsia"/>
        </w:rPr>
        <w:br/>
      </w:r>
      <w:r>
        <w:rPr>
          <w:rFonts w:hint="eastAsia"/>
        </w:rPr>
        <w:t>　　　　1.2.5 爱尔兰威士忌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从不同应用，威士忌主要包括如下几个方面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中国不同应用威士忌增长趋势2021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中国威士忌发展现状及未来趋势（2021-2032）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中国市场威士忌收入及增长率（2021-2032）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中国市场威士忌销量及增长率（2021-2032）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中国市场主要威士忌厂商分析</w:t>
      </w:r>
      <w:r>
        <w:rPr>
          <w:rFonts w:hint="eastAsia"/>
        </w:rPr>
        <w:br/>
      </w:r>
      <w:r>
        <w:rPr>
          <w:rFonts w:hint="eastAsia"/>
        </w:rPr>
        <w:t>　　2.1 中国市场主要厂商威士忌销量及市场占有率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中国市场主要厂商威士忌销量（2021-2026）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中国市场主要厂商威士忌收入及市场占有率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中国市场主要厂商威士忌收入（2021-2026）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2025年中国市场主要厂商威士忌收入排名</w:t>
      </w:r>
      <w:r>
        <w:rPr>
          <w:rFonts w:hint="eastAsia"/>
        </w:rPr>
        <w:br/>
      </w:r>
      <w:r>
        <w:rPr>
          <w:rFonts w:hint="eastAsia"/>
        </w:rPr>
        <w:t>　　2.3 中国市场主要厂商威士忌价格（2021-2026）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中国市场主要厂商威士忌总部及产地分布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中国市场主要厂商成立时间及威士忌商业化日期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中国市场主要厂商威士忌产品类型及应用</w:t>
      </w:r>
      <w:r>
        <w:rPr>
          <w:rFonts w:hint="eastAsia"/>
        </w:rPr>
        <w:br/>
      </w:r>
      <w:r>
        <w:rPr>
          <w:rFonts w:hint="eastAsia"/>
        </w:rPr>
        <w:t>　　2.7 威士忌行业集中度、竞争程度分析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威士忌行业集中度分析：2025年中国Top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中国市场威士忌第一梯队、第二梯队和第三梯队厂商（品牌）及2025年市场份额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不同产品类型威士忌分析</w:t>
      </w:r>
      <w:r>
        <w:rPr>
          <w:rFonts w:hint="eastAsia"/>
        </w:rPr>
        <w:br/>
      </w:r>
      <w:r>
        <w:rPr>
          <w:rFonts w:hint="eastAsia"/>
        </w:rPr>
        <w:t>　　4.1 中国市场不同产品类型威士忌销量（2021-2032）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中国市场不同产品类型威士忌销量预测（2027-2032）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中国市场不同产品类型威士忌规模（2021-2032）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中国市场不同产品类型威士忌规模及市场份额（2021-2026）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中国市场不同产品类型威士忌规模预测（2027-2032）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中国市场不同产品类型威士忌价格走势（2021-2032）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不同应用威士忌分析</w:t>
      </w:r>
      <w:r>
        <w:rPr>
          <w:rFonts w:hint="eastAsia"/>
        </w:rPr>
        <w:br/>
      </w:r>
      <w:r>
        <w:rPr>
          <w:rFonts w:hint="eastAsia"/>
        </w:rPr>
        <w:t>　　5.1 中国市场不同应用威士忌销量（2021-2032）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中国市场不同应用威士忌销量预测（2027-2032）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中国市场不同应用威士忌规模（2021-2032）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中国市场不同应用威士忌规模及市场份额（2021-2026）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中国市场不同应用威士忌规模预测（2027-2032）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中国市场不同应用威士忌价格走势（2021-2032）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威士忌行业发展分析---发展趋势</w:t>
      </w:r>
      <w:r>
        <w:rPr>
          <w:rFonts w:hint="eastAsia"/>
        </w:rPr>
        <w:br/>
      </w:r>
      <w:r>
        <w:rPr>
          <w:rFonts w:hint="eastAsia"/>
        </w:rPr>
        <w:t>　　6.2 威士忌行业发展分析---厂商壁垒</w:t>
      </w:r>
      <w:r>
        <w:rPr>
          <w:rFonts w:hint="eastAsia"/>
        </w:rPr>
        <w:br/>
      </w:r>
      <w:r>
        <w:rPr>
          <w:rFonts w:hint="eastAsia"/>
        </w:rPr>
        <w:t>　　6.3 威士忌行业发展分析---驱动因素</w:t>
      </w:r>
      <w:r>
        <w:rPr>
          <w:rFonts w:hint="eastAsia"/>
        </w:rPr>
        <w:br/>
      </w:r>
      <w:r>
        <w:rPr>
          <w:rFonts w:hint="eastAsia"/>
        </w:rPr>
        <w:t>　　6.4 威士忌行业发展分析---制约因素</w:t>
      </w:r>
      <w:r>
        <w:rPr>
          <w:rFonts w:hint="eastAsia"/>
        </w:rPr>
        <w:br/>
      </w:r>
      <w:r>
        <w:rPr>
          <w:rFonts w:hint="eastAsia"/>
        </w:rPr>
        <w:t>　　6.5 威士忌中国企业SWOT分析</w:t>
      </w:r>
      <w:r>
        <w:rPr>
          <w:rFonts w:hint="eastAsia"/>
        </w:rPr>
        <w:br/>
      </w:r>
      <w:r>
        <w:rPr>
          <w:rFonts w:hint="eastAsia"/>
        </w:rPr>
        <w:t>　　6.6 威士忌行业发展分析---行业政策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威士忌行业产业链简介</w:t>
      </w:r>
      <w:r>
        <w:rPr>
          <w:rFonts w:hint="eastAsia"/>
        </w:rPr>
        <w:br/>
      </w:r>
      <w:r>
        <w:rPr>
          <w:rFonts w:hint="eastAsia"/>
        </w:rPr>
        <w:t>　　7.2 威士忌产业链分析-上游</w:t>
      </w:r>
      <w:r>
        <w:rPr>
          <w:rFonts w:hint="eastAsia"/>
        </w:rPr>
        <w:br/>
      </w:r>
      <w:r>
        <w:rPr>
          <w:rFonts w:hint="eastAsia"/>
        </w:rPr>
        <w:t>　　7.3 威士忌产业链分析-中游</w:t>
      </w:r>
      <w:r>
        <w:rPr>
          <w:rFonts w:hint="eastAsia"/>
        </w:rPr>
        <w:br/>
      </w:r>
      <w:r>
        <w:rPr>
          <w:rFonts w:hint="eastAsia"/>
        </w:rPr>
        <w:t>　　7.4 威士忌产业链分析-下游</w:t>
      </w:r>
      <w:r>
        <w:rPr>
          <w:rFonts w:hint="eastAsia"/>
        </w:rPr>
        <w:br/>
      </w:r>
      <w:r>
        <w:rPr>
          <w:rFonts w:hint="eastAsia"/>
        </w:rPr>
        <w:t>　　7.5 威士忌行业采购模式</w:t>
      </w:r>
      <w:r>
        <w:rPr>
          <w:rFonts w:hint="eastAsia"/>
        </w:rPr>
        <w:br/>
      </w:r>
      <w:r>
        <w:rPr>
          <w:rFonts w:hint="eastAsia"/>
        </w:rPr>
        <w:t>　　7.6 威士忌行业生产模式</w:t>
      </w:r>
      <w:r>
        <w:rPr>
          <w:rFonts w:hint="eastAsia"/>
        </w:rPr>
        <w:br/>
      </w:r>
      <w:r>
        <w:rPr>
          <w:rFonts w:hint="eastAsia"/>
        </w:rPr>
        <w:t>　　7.7 威士忌行业销售模式及销售渠道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中国本土威士忌产能、产量分析</w:t>
      </w:r>
      <w:r>
        <w:rPr>
          <w:rFonts w:hint="eastAsia"/>
        </w:rPr>
        <w:br/>
      </w:r>
      <w:r>
        <w:rPr>
          <w:rFonts w:hint="eastAsia"/>
        </w:rPr>
        <w:t>　　8.1 中国威士忌供需现状及预测（2021-2032）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中国威士忌产量、市场需求量及发展趋势（2021-2032）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中国威士忌进出口分析</w:t>
      </w:r>
      <w:r>
        <w:rPr>
          <w:rFonts w:hint="eastAsia"/>
        </w:rPr>
        <w:br/>
      </w:r>
      <w:r>
        <w:rPr>
          <w:rFonts w:hint="eastAsia"/>
        </w:rPr>
        <w:t>　　　　8.2.1 中国市场威士忌主要进口来源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中国市场威士忌主要出口目的地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中国市场主要厂商威士忌收入份额（2021-2026）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2025年中国主要生产商威士忌收入排名（万元）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中国市场主要厂商威士忌价格（2021-2026）&amp;（元/吨）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中国市场主要厂商威士忌总部及产地分布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中国市场主要厂商成立时间及威士忌商业化日期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中国市场主要厂商威士忌产品类型及应用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2025年中国市场威士忌主要厂商市场地位（第一梯队、第二梯队和第三梯队）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威士忌市场投资、并购等现状分析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威士忌生产基地、总部、竞争对手及市场地位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中国市场不同产品类型威士忌规模（2021-2026）&amp;（万元）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中国市场不同产品类型威士忌规模市场份额（2021-2026）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中国市场不同产品类型威士忌规模预测（2027-2032）&amp;（万元）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中国市场不同产品类型威士忌规模市场份额预测（2027-2032）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中国市场不同应用威士忌规模（2021-2026）&amp;（万元）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中国市场不同应用威士忌规模市场份额（2021-2026）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中国市场不同应用威士忌规模预测（2027-2032）&amp;（万元）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中国市场不同应用威士忌规模市场份额预测（2027-2032）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威士忌行业发展分析---发展趋势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威士忌行业发展分析---厂商壁垒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威士忌行业发展分析---驱动因素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威士忌行业发展分析---制约因素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威士忌行业相关重点政策一览</w:t>
      </w:r>
      <w:r>
        <w:rPr>
          <w:rFonts w:hint="eastAsia"/>
        </w:rPr>
        <w:br/>
      </w:r>
      <w:r>
        <w:rPr>
          <w:rFonts w:hint="eastAsia"/>
        </w:rPr>
        <w:t>　　表 85： 威士忌行业供应链分析</w:t>
      </w:r>
      <w:r>
        <w:rPr>
          <w:rFonts w:hint="eastAsia"/>
        </w:rPr>
        <w:br/>
      </w:r>
      <w:r>
        <w:rPr>
          <w:rFonts w:hint="eastAsia"/>
        </w:rPr>
        <w:t>　　表 86： 威士忌上游原料供应商</w:t>
      </w:r>
      <w:r>
        <w:rPr>
          <w:rFonts w:hint="eastAsia"/>
        </w:rPr>
        <w:br/>
      </w:r>
      <w:r>
        <w:rPr>
          <w:rFonts w:hint="eastAsia"/>
        </w:rPr>
        <w:t>　　表 87： 威士忌行业主要下游客户</w:t>
      </w:r>
      <w:r>
        <w:rPr>
          <w:rFonts w:hint="eastAsia"/>
        </w:rPr>
        <w:br/>
      </w:r>
      <w:r>
        <w:rPr>
          <w:rFonts w:hint="eastAsia"/>
        </w:rPr>
        <w:t>　　表 88： 威士忌典型经销商</w:t>
      </w:r>
      <w:r>
        <w:rPr>
          <w:rFonts w:hint="eastAsia"/>
        </w:rPr>
        <w:br/>
      </w:r>
      <w:r>
        <w:rPr>
          <w:rFonts w:hint="eastAsia"/>
        </w:rPr>
        <w:t>　　表 89： 中国威士忌产量、销量、进口量及出口量（2021-2026）&amp;（千吨）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中国威士忌产量、销量、进口量及出口量预测（2027-2032）&amp;（千吨）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中国市场威士忌主要进口来源</w:t>
      </w:r>
      <w:r>
        <w:rPr>
          <w:rFonts w:hint="eastAsia"/>
        </w:rPr>
        <w:br/>
      </w:r>
      <w:r>
        <w:rPr>
          <w:rFonts w:hint="eastAsia"/>
        </w:rPr>
        <w:t>　　表 92： 中国市场威士忌主要出口目的地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威士忌产品图片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中国不同产品类型威士忌市场规模市场份额2025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苏格兰威士忌产品图片</w:t>
      </w:r>
      <w:r>
        <w:rPr>
          <w:rFonts w:hint="eastAsia"/>
        </w:rPr>
        <w:br/>
      </w:r>
      <w:r>
        <w:rPr>
          <w:rFonts w:hint="eastAsia"/>
        </w:rPr>
        <w:t>　　图 4： 美国威士忌产品图片</w:t>
      </w:r>
      <w:r>
        <w:rPr>
          <w:rFonts w:hint="eastAsia"/>
        </w:rPr>
        <w:br/>
      </w:r>
      <w:r>
        <w:rPr>
          <w:rFonts w:hint="eastAsia"/>
        </w:rPr>
        <w:t>　　图 5： 加拿大威士忌产品图片</w:t>
      </w:r>
      <w:r>
        <w:rPr>
          <w:rFonts w:hint="eastAsia"/>
        </w:rPr>
        <w:br/>
      </w:r>
      <w:r>
        <w:rPr>
          <w:rFonts w:hint="eastAsia"/>
        </w:rPr>
        <w:t>　　图 6： 爱尔兰威士忌产品图片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中国不同应用威士忌市场份额2025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中国市场威士忌市场规模，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2025年中国市场主要厂商威士忌销量市场份额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2025年中国市场主要厂商威士忌收入市场份额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2025年中国市场前五大厂商威士忌市场份额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2025年中国市场威士忌第一梯队、第二梯队和第三梯队厂商（品牌）及市场份额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中国市场不同产品类型威士忌价格走势（2021-2032）&amp;（元/吨）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中国市场不同应用威士忌价格走势（2021-2032）&amp;（元/吨）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威士忌中国企业SWOT分析</w:t>
      </w:r>
      <w:r>
        <w:rPr>
          <w:rFonts w:hint="eastAsia"/>
        </w:rPr>
        <w:br/>
      </w:r>
      <w:r>
        <w:rPr>
          <w:rFonts w:hint="eastAsia"/>
        </w:rPr>
        <w:t>　　图 21： 威士忌产业链</w:t>
      </w:r>
      <w:r>
        <w:rPr>
          <w:rFonts w:hint="eastAsia"/>
        </w:rPr>
        <w:br/>
      </w:r>
      <w:r>
        <w:rPr>
          <w:rFonts w:hint="eastAsia"/>
        </w:rPr>
        <w:t>　　图 22： 威士忌行业采购模式分析</w:t>
      </w:r>
      <w:r>
        <w:rPr>
          <w:rFonts w:hint="eastAsia"/>
        </w:rPr>
        <w:br/>
      </w:r>
      <w:r>
        <w:rPr>
          <w:rFonts w:hint="eastAsia"/>
        </w:rPr>
        <w:t>　　图 23： 威士忌行业生产模式分析</w:t>
      </w:r>
      <w:r>
        <w:rPr>
          <w:rFonts w:hint="eastAsia"/>
        </w:rPr>
        <w:br/>
      </w:r>
      <w:r>
        <w:rPr>
          <w:rFonts w:hint="eastAsia"/>
        </w:rPr>
        <w:t>　　图 24： 威士忌行业销售模式分析</w:t>
      </w:r>
      <w:r>
        <w:rPr>
          <w:rFonts w:hint="eastAsia"/>
        </w:rPr>
        <w:br/>
      </w:r>
      <w:r>
        <w:rPr>
          <w:rFonts w:hint="eastAsia"/>
        </w:rPr>
        <w:t>　　图 25： 中国威士忌产能、产量、产能利用率及发展趋势（2021-2032）&amp;（千吨）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中国威士忌产量、市场需求量及发展趋势（2021-2032）&amp;（千吨）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c04379c2d453c" w:history="1">
        <w:r>
          <w:rPr>
            <w:rStyle w:val="Hyperlink"/>
          </w:rPr>
          <w:t>2026-2032年中国威士忌市场现状调研与发展前景分析报告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c04379c2d453c" w:history="1">
        <w:r>
          <w:rPr>
            <w:rStyle w:val="Hyperlink"/>
          </w:rPr>
          <w:t>https://www.20087.com/8/36/WeiShiJiShiChangXianZhuangHeQianJing.html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热点：威士忌品牌推荐、威士忌品牌十大排名、威士忌怎么喝才好喝、威士忌和白兰地有什么区别、威士忌和白酒区别、威士忌属于什么酒、十大公认最好威士忌、威士忌种类、威士忌的酿造方法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35eb06fa24e85" w:history="1">
      <w:r>
        <w:rPr>
          <w:rStyle w:val="Hyperlink"/>
        </w:rPr>
        <w:t>2026-2032年中国威士忌市场现状调研与发展前景分析报告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eiShiJiShiChangXianZhuangHeQianJing.html" TargetMode="External" Id="R61ac04379c2d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eiShiJiShiChangXianZhuangHeQianJing.html" TargetMode="External" Id="Rad635eb06fa2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2025-12-09T03:00:14Z</dcterms:created>
  <dcterms:modified xsi:type="dcterms:W3CDTF">2025-12-09T04:00:14Z</dcterms:modified>
  <dc:subject>2026-2032年中国威士忌市场现状调研与发展前景分析报告</dc:subject>
  <dc:title>2026-2032年中国威士忌市场现状调研与发展前景分析报告</dc:title>
  <cp:keywords>2026-2032年中国威士忌市场现状调研与发展前景分析报告</cp:keywords>
  <dc:description>2026-2032年中国威士忌市场现状调研与发展前景分析报告</dc:description>
</cp:coreProperties>
</file>