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4d7842b354760" w:history="1">
              <w:r>
                <w:rPr>
                  <w:rStyle w:val="Hyperlink"/>
                </w:rPr>
                <w:t>2026-2032年全球与中国商业级咖啡机行业发展调研及前景趋势预测报告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4d7842b354760" w:history="1">
              <w:r>
                <w:rPr>
                  <w:rStyle w:val="Hyperlink"/>
                </w:rPr>
                <w:t>2026-2032年全球与中国商业级咖啡机行业发展调研及前景趋势预测报告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4d7842b354760" w:history="1">
                <w:r>
                  <w:rPr>
                    <w:rStyle w:val="Hyperlink"/>
                  </w:rPr>
                  <w:t>https://www.20087.com/9/36/ShangYeJiKaFeiJiShiChangQianJingYuCe.html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级咖啡机已广泛应用于连锁咖啡店、高端酒店、写字楼茶水间及大型餐饮场所，其核心价值在于稳定出品、高效运营与品牌一致性保障。近年来，商业级咖啡机企业持续优化萃取系统、温控精度与自动化流程，推动产品向模块化、智能化方向演进。主流机型普遍集成物联网功能，支持远程监控、故障预警与饮品配方云端管理，显著提升运维效率。同时，消费者对精品咖啡体验的追求促使商用机型在压力曲线调节、预浸泡控制及多锅炉独立温控等专业维度不断精进。此外，环保与节能也成为设计重点，低能耗待机模式、可回收材料应用及节水结构逐步成为行业标配。尽管技术迭代迅速，但市场仍面临不同区域标准差异、售后响应速度不一以及操作人员培训成本较高等现实挑战。</w:t>
      </w:r>
      <w:r>
        <w:rPr>
          <w:rFonts w:hint="eastAsia"/>
        </w:rPr>
        <w:br/>
      </w:r>
      <w:r>
        <w:rPr>
          <w:rFonts w:hint="eastAsia"/>
        </w:rPr>
        <w:t>　　未来，商业级咖啡机将更深度融入智慧零售与无人化服务生态。市场调研网指出，随着人工智能算法的成熟，设备有望实现基于环境温湿度、豆种特性甚至客流数据的动态萃取参数自适应调整，进一步提升风味一致性与资源利用效率。人机交互界面亦将趋向自然语言或视觉识别操作，降低使用门槛。可持续发展要求将驱动全生命周期设计理念普及，包括可拆卸维修结构、生物基外壳材料及碳足迹追踪功能。此外，定制化与场景适配能力将成为竞争关键——针对快取店、机场航站楼、共享办公等细分场景，厂商将推出高度集成的紧凑型或高吞吐量专用机型。跨界合作亦可能兴起，如与咖啡豆供应链、数字支付平台或会员系统的数据打通，构建端到端的智能饮品服务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a4d7842b354760" w:history="1">
        <w:r>
          <w:rPr>
            <w:rStyle w:val="Hyperlink"/>
          </w:rPr>
          <w:t>2026-2032年全球与中国商业级咖啡机行业发展调研及前景趋势预测报告</w:t>
        </w:r>
      </w:hyperlink>
      <w:r>
        <w:rPr>
          <w:rFonts w:hint="eastAsia"/>
        </w:rPr>
        <w:t>》，2025年商业级咖啡机行业市场规模达 亿元，预计2032年市场规模将达 亿元，期间年均复合增长率（CAGR）达 %。报告通过严谨的分析、翔实的数据及直观的图表，系统解析了商业级咖啡机行业的市场规模、需求变化、价格波动及产业链结构。报告全面评估了当前商业级咖啡机市场现状，科学预测了未来市场前景与发展趋势，重点剖析了商业级咖啡机细分市场的机遇与挑战。同时，报告对商业级咖啡机重点企业的竞争地位及市场集中度进行了评估，为商业级咖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按产品类型细分，全球商业级咖啡机市场规模2021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全自动咖啡机</w:t>
      </w:r>
      <w:r>
        <w:rPr>
          <w:rFonts w:hint="eastAsia"/>
        </w:rPr>
        <w:br/>
      </w:r>
      <w:r>
        <w:rPr>
          <w:rFonts w:hint="eastAsia"/>
        </w:rPr>
        <w:t>　　　　1.3.3 半自动咖啡机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按容量细分，全球商业级咖啡机市场规模2021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2L</w:t>
      </w:r>
      <w:r>
        <w:rPr>
          <w:rFonts w:hint="eastAsia"/>
        </w:rPr>
        <w:br/>
      </w:r>
      <w:r>
        <w:rPr>
          <w:rFonts w:hint="eastAsia"/>
        </w:rPr>
        <w:t>　　　　1.4.3 4L</w:t>
      </w:r>
      <w:r>
        <w:rPr>
          <w:rFonts w:hint="eastAsia"/>
        </w:rPr>
        <w:br/>
      </w:r>
      <w:r>
        <w:rPr>
          <w:rFonts w:hint="eastAsia"/>
        </w:rPr>
        <w:t>　　　　1.4.4 8L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产品分类，按蒸汽系统</w:t>
      </w:r>
      <w:r>
        <w:rPr>
          <w:rFonts w:hint="eastAsia"/>
        </w:rPr>
        <w:br/>
      </w:r>
      <w:r>
        <w:rPr>
          <w:rFonts w:hint="eastAsia"/>
        </w:rPr>
        <w:t>　　　　1.5.1 按蒸汽系统细分，全球商业级咖啡机市场规模2021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单蒸汽</w:t>
      </w:r>
      <w:r>
        <w:rPr>
          <w:rFonts w:hint="eastAsia"/>
        </w:rPr>
        <w:br/>
      </w:r>
      <w:r>
        <w:rPr>
          <w:rFonts w:hint="eastAsia"/>
        </w:rPr>
        <w:t>　　　　1.5.3 双蒸汽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按应用细分，全球商业级咖啡机市场规模2021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餐厅和咖啡馆</w:t>
      </w:r>
      <w:r>
        <w:rPr>
          <w:rFonts w:hint="eastAsia"/>
        </w:rPr>
        <w:br/>
      </w:r>
      <w:r>
        <w:rPr>
          <w:rFonts w:hint="eastAsia"/>
        </w:rPr>
        <w:t>　　　　1.6.3 办公室</w:t>
      </w:r>
      <w:r>
        <w:rPr>
          <w:rFonts w:hint="eastAsia"/>
        </w:rPr>
        <w:br/>
      </w:r>
      <w:r>
        <w:rPr>
          <w:rFonts w:hint="eastAsia"/>
        </w:rPr>
        <w:t>　　　　1.6.4 便利店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商业级咖啡机行业发展总体概况</w:t>
      </w:r>
      <w:r>
        <w:rPr>
          <w:rFonts w:hint="eastAsia"/>
        </w:rPr>
        <w:br/>
      </w:r>
      <w:r>
        <w:rPr>
          <w:rFonts w:hint="eastAsia"/>
        </w:rPr>
        <w:t>　　　　1.7.2 商业级咖啡机行业发展主要特点</w:t>
      </w:r>
      <w:r>
        <w:rPr>
          <w:rFonts w:hint="eastAsia"/>
        </w:rPr>
        <w:br/>
      </w:r>
      <w:r>
        <w:rPr>
          <w:rFonts w:hint="eastAsia"/>
        </w:rPr>
        <w:t>　　　　1.7.3 商业级咖啡机行业发展影响因素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商业级咖啡机有利因素</w:t>
      </w:r>
      <w:r>
        <w:rPr>
          <w:rFonts w:hint="eastAsia"/>
        </w:rPr>
        <w:br/>
      </w:r>
      <w:r>
        <w:rPr>
          <w:rFonts w:hint="eastAsia"/>
        </w:rPr>
        <w:t>　　　　1.7.3 .2 商业级咖啡机不利因素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全球市场，近三年商业级咖啡机主要企业占有率及排名（按销量）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商业级咖啡机主要企业在国际市场占有率（按销量，2023-2026）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2025年商业级咖啡机主要企业在国际市场排名（按销量）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全球市场主要企业商业级咖啡机销量（2023-2026）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全球市场，近三年商业级咖啡机主要企业占有率及排名（按收入）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商业级咖啡机主要企业在国际市场占有率（按收入，2023-2026）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2025年商业级咖啡机主要企业在国际市场排名（按收入）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全球市场主要企业商业级咖啡机销售收入（2023-2026）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全球市场主要企业商业级咖啡机销售价格（2023-2026）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中国市场，近三年商业级咖啡机主要企业占有率及排名（按销量）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商业级咖啡机主要企业在中国市场占有率（按销量，2023-2026）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2025年商业级咖啡机主要企业在中国市场排名（按销量）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中国市场主要企业商业级咖啡机销量（2023-2026）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中国市场，近三年商业级咖啡机主要企业占有率及排名（按收入）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商业级咖啡机主要企业在中国市场占有率（按收入，2023-2026）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2025年商业级咖啡机主要企业在中国市场排名（按收入）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中国市场主要企业商业级咖啡机销售收入（2023-2026）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全球主要厂商商业级咖啡机总部及产地分布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全球主要厂商成立时间及商业级咖啡机商业化日期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全球主要厂商商业级咖啡机产品类型及应用</w:t>
      </w:r>
      <w:r>
        <w:rPr>
          <w:rFonts w:hint="eastAsia"/>
        </w:rPr>
        <w:br/>
      </w:r>
      <w:r>
        <w:rPr>
          <w:rFonts w:hint="eastAsia"/>
        </w:rPr>
        <w:t>　　2.9 商业级咖啡机行业集中度、竞争程度分析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商业级咖啡机行业集中度分析：2025年全球Top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全球商业级咖啡机第一梯队、第二梯队和第三梯队生产商（品牌）及市场份额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全球商业级咖啡机总体规模分析</w:t>
      </w:r>
      <w:r>
        <w:rPr>
          <w:rFonts w:hint="eastAsia"/>
        </w:rPr>
        <w:br/>
      </w:r>
      <w:r>
        <w:rPr>
          <w:rFonts w:hint="eastAsia"/>
        </w:rPr>
        <w:t>　　3.1 全球商业级咖啡机供需现状及预测（2021-2032）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全球商业级咖啡机产能、产量、产能利用率及发展趋势（2021-2032）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全球商业级咖啡机产量、需求量及发展趋势（2021-2032）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全球主要地区商业级咖啡机产量及发展趋势（2021-2032）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全球主要地区商业级咖啡机产量（2021-2026）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全球主要地区商业级咖啡机产量（2027-2032）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全球主要地区商业级咖啡机产量市场份额（2021-2032）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中国商业级咖啡机供需现状及预测（2021-2032）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中国商业级咖啡机产能、产量、产能利用率及发展趋势（2021-2032）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中国商业级咖啡机产量、市场需求量及发展趋势（2021-2032）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中国市场商业级咖啡机进出口（2021-2032）</w:t>
      </w:r>
      <w:r>
        <w:rPr>
          <w:rFonts w:hint="eastAsia"/>
        </w:rPr>
        <w:br/>
      </w:r>
      <w:r>
        <w:rPr>
          <w:rFonts w:hint="eastAsia"/>
        </w:rPr>
        <w:t>　　3.4 全球商业级咖啡机销量及销售额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全球市场商业级咖啡机销售额（2021-2032）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全球市场商业级咖啡机销量（2021-2032）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全球市场商业级咖啡机价格趋势（2021-2032）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全球商业级咖啡机主要地区分析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全球主要地区商业级咖啡机市场规模分析：2021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全球主要地区商业级咖啡机销售收入及市场份额（2021-2026）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全球主要地区商业级咖啡机销售收入预测（2027-2032）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全球主要地区商业级咖啡机销量分析：2021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全球主要地区商业级咖啡机销量及市场份额（2021-2026）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全球主要地区商业级咖啡机销量及市场份额预测（2027-2032）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中东市场商业级咖啡机销量、收入及增长率（2021-2032）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商业级咖啡机销量、收入、价格及毛利率（2021-2026）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不同产品类型商业级咖啡机分析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全球不同产品类型商业级咖啡机销量（2021-2032）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全球不同产品类型商业级咖啡机销量及市场份额（2021-2026）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全球不同产品类型商业级咖啡机销量预测（2027-2032）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全球不同产品类型商业级咖啡机收入（2021-2032）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全球不同产品类型商业级咖啡机收入及市场份额（2021-2026）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全球不同产品类型商业级咖啡机收入预测（2027-2032）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全球不同产品类型商业级咖啡机价格走势（2021-2032）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中国不同产品类型商业级咖啡机销量（2021-2032）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中国不同产品类型商业级咖啡机销量及市场份额（2021-2026）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中国不同产品类型商业级咖啡机销量预测（2027-2032）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中国不同产品类型商业级咖啡机收入（2021-2032）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中国不同产品类型商业级咖啡机收入及市场份额（2021-2026）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中国不同产品类型商业级咖啡机收入预测（2027-2032）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不同应用商业级咖啡机分析</w:t>
      </w:r>
      <w:r>
        <w:rPr>
          <w:rFonts w:hint="eastAsia"/>
        </w:rPr>
        <w:br/>
      </w:r>
      <w:r>
        <w:rPr>
          <w:rFonts w:hint="eastAsia"/>
        </w:rPr>
        <w:t>　　7.1 全球不同应用商业级咖啡机销量（2021-2032）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全球不同应用商业级咖啡机销量及市场份额（2021-2026）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全球不同应用商业级咖啡机销量预测（2027-2032）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全球不同应用商业级咖啡机收入（2021-2032）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全球不同应用商业级咖啡机收入及市场份额（2021-2026）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全球不同应用商业级咖啡机收入预测（2027-2032）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全球不同应用商业级咖啡机价格走势（2021-2032）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中国不同应用商业级咖啡机销量（2021-2032）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中国不同应用商业级咖啡机销量及市场份额（2021-2026）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中国不同应用商业级咖啡机销量预测（2027-2032）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中国不同应用商业级咖啡机收入（2021-2032）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中国不同应用商业级咖啡机收入及市场份额（2021-2026）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中国不同应用商业级咖啡机收入预测（2027-2032）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商业级咖啡机行业发展趋势</w:t>
      </w:r>
      <w:r>
        <w:rPr>
          <w:rFonts w:hint="eastAsia"/>
        </w:rPr>
        <w:br/>
      </w:r>
      <w:r>
        <w:rPr>
          <w:rFonts w:hint="eastAsia"/>
        </w:rPr>
        <w:t>　　8.2 商业级咖啡机行业主要驱动因素</w:t>
      </w:r>
      <w:r>
        <w:rPr>
          <w:rFonts w:hint="eastAsia"/>
        </w:rPr>
        <w:br/>
      </w:r>
      <w:r>
        <w:rPr>
          <w:rFonts w:hint="eastAsia"/>
        </w:rPr>
        <w:t>　　8.3 商业级咖啡机中国企业SWOT分析</w:t>
      </w:r>
      <w:r>
        <w:rPr>
          <w:rFonts w:hint="eastAsia"/>
        </w:rPr>
        <w:br/>
      </w:r>
      <w:r>
        <w:rPr>
          <w:rFonts w:hint="eastAsia"/>
        </w:rPr>
        <w:t>　　8.4 中国商业级咖啡机行业政策环境分析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商业级咖啡机行业产业链简介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商业级咖啡机行业供应链分析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商业级咖啡机主要原料及供应情况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商业级咖啡机行业采购模式</w:t>
      </w:r>
      <w:r>
        <w:rPr>
          <w:rFonts w:hint="eastAsia"/>
        </w:rPr>
        <w:br/>
      </w:r>
      <w:r>
        <w:rPr>
          <w:rFonts w:hint="eastAsia"/>
        </w:rPr>
        <w:t>　　9.3 商业级咖啡机行业生产模式</w:t>
      </w:r>
      <w:r>
        <w:rPr>
          <w:rFonts w:hint="eastAsia"/>
        </w:rPr>
        <w:br/>
      </w:r>
      <w:r>
        <w:rPr>
          <w:rFonts w:hint="eastAsia"/>
        </w:rPr>
        <w:t>　　9.4 商业级咖啡机行业销售模式及销售渠道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按产品类型细分，全球商业级咖啡机市场规模2021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按容量细分，全球商业级咖啡机市场规模2021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按蒸汽系统细分，全球商业级咖啡机市场规模2021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按应用细分，全球商业级咖啡机市场规模（CAGR）2021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商业级咖啡机行业发展主要特点</w:t>
      </w:r>
      <w:r>
        <w:rPr>
          <w:rFonts w:hint="eastAsia"/>
        </w:rPr>
        <w:br/>
      </w:r>
      <w:r>
        <w:rPr>
          <w:rFonts w:hint="eastAsia"/>
        </w:rPr>
        <w:t>　　表 6： 商业级咖啡机行业发展有利因素分析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商业级咖啡机行业发展不利因素分析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进入商业级咖啡机行业壁垒</w:t>
      </w:r>
      <w:r>
        <w:rPr>
          <w:rFonts w:hint="eastAsia"/>
        </w:rPr>
        <w:br/>
      </w:r>
      <w:r>
        <w:rPr>
          <w:rFonts w:hint="eastAsia"/>
        </w:rPr>
        <w:t>　　表 9： 商业级咖啡机主要企业在国际市场占有率（按销量，2023-2026）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2025年商业级咖啡机主要企业在国际市场排名（按销量）&amp;（千台）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全球市场主要企业商业级咖啡机销量（2023-2026）&amp;（千台）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商业级咖啡机主要企业在国际市场占有率（按收入，2023-2026）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2025年商业级咖啡机主要企业在国际市场排名（按收入）&amp;（万元）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全球市场主要企业商业级咖啡机销售收入（2023-2026）&amp;（万元）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全球市场主要企业商业级咖啡机销售价格（2023-2026）&amp;（元/台）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商业级咖啡机主要企业在中国市场占有率（按销量，2023-2026）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2025年商业级咖啡机主要企业在中国市场排名（按销量）&amp;（千台）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中国市场主要企业商业级咖啡机销量（2023-2026）&amp;（千台）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商业级咖啡机主要企业在中国市场占有率（按收入，2023-2026）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2025年商业级咖啡机主要企业在中国市场排名（按收入）&amp;（万元）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中国市场主要企业商业级咖啡机销售收入（2023-2026）&amp;（万元）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全球主要厂商商业级咖啡机总部及产地分布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全球主要厂商成立时间及商业级咖啡机商业化日期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全球主要厂商商业级咖啡机产品类型及应用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2025年全球商业级咖啡机主要厂商市场地位（第一梯队、第二梯队和第三梯队）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全球商业级咖啡机市场投资、并购等现状分析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全球主要地区商业级咖啡机产量增速（CAGR）：（2021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全球主要地区商业级咖啡机产量（2021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全球主要地区商业级咖啡机产量（2021-2026）&amp;（千台）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全球主要地区商业级咖啡机产量（2027-2032）&amp;（千台）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全球主要地区商业级咖啡机产量市场份额（2021-2026）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全球主要地区商业级咖啡机产量市场份额（2027-2032）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中国市场商业级咖啡机产量、销量、进出口（2021-2026）&amp;（千台）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中国市场商业级咖啡机产量、销量、进出口预测（2027-2032）&amp;（千台）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全球主要地区商业级咖啡机销售收入增速：（2021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全球主要地区商业级咖啡机销售收入（2021-2026）&amp;（万元）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全球主要地区商业级咖啡机销售收入市场份额（2021-2026）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全球主要地区商业级咖啡机收入（2027-2032）&amp;（万元）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全球主要地区商业级咖啡机收入市场份额（2027-2032）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全球主要地区商业级咖啡机销量（千台）：2021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全球主要地区商业级咖啡机销量（2021-2026）&amp;（千台）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全球主要地区商业级咖啡机销量（2027-2032）&amp;（千台）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全球主要地区商业级咖啡机销量份额（2027-2032）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商业级咖啡机生产基地、销售区域、竞争对手及市场地位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商业级咖啡机产品规格、参数及市场应用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商业级咖啡机销量（千台）、收入（万元）、价格（元/台）及毛利率（2021-2026）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全球不同产品类型商业级咖啡机销量（2021-2026）&amp;（千台）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全球不同产品类型商业级咖啡机销量预测（2027-2032）&amp;（千台）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全球市场不同产品类型商业级咖啡机销量市场份额预测（2027-2032）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全球不同产品类型商业级咖啡机收入（2021-2026）&amp;（万元）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全球不同产品类型商业级咖啡机收入市场份额（2021-2026）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全球不同产品类型商业级咖啡机收入预测（2027-2032）&amp;（万元）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全球不同产品类型商业级咖啡机收入市场份额预测（2027-2032）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中国不同产品类型商业级咖啡机销量（2021-2026）&amp;（千台）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中国不同产品类型商业级咖啡机销量预测（2027-2032）&amp;（千台）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全球市场不同产品类型商业级咖啡机销量市场份额预测（2027-2032）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中国不同产品类型商业级咖啡机收入（2021-2026）&amp;（万元）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中国不同产品类型商业级咖啡机收入市场份额（2021-2026）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中国不同产品类型商业级咖啡机收入预测（2027-2032）&amp;（万元）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中国不同产品类型商业级咖啡机收入市场份额预测（2027-2032）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全球不同应用商业级咖啡机销量（2021-2026）&amp;（千台）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全球不同应用商业级咖啡机销量预测（2027-2032）&amp;（千台）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全球市场不同应用商业级咖啡机销量市场份额预测（2027-2032）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全球不同应用商业级咖啡机收入（2021-2026）&amp;（万元）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全球不同应用商业级咖啡机收入市场份额（2021-2026）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全球不同应用商业级咖啡机收入预测（2027-2032）&amp;（万元）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全球不同应用商业级咖啡机收入市场份额预测（2027-2032）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中国不同应用商业级咖啡机销量（2021-2026）&amp;（千台）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中国不同应用商业级咖啡机销量市场份额（2021-2026）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中国不同应用商业级咖啡机销量预测（2027-2032）&amp;（千台）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中国市场不同应用商业级咖啡机销量市场份额预测（2027-2032）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中国不同应用商业级咖啡机收入（2021-2026）&amp;（万元）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中国不同应用商业级咖啡机收入市场份额（2021-2026）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中国不同应用商业级咖啡机收入预测（2027-2032）&amp;（万元）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中国不同应用商业级咖啡机收入市场份额预测（2027-2032）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商业级咖啡机行业发展趋势</w:t>
      </w:r>
      <w:r>
        <w:rPr>
          <w:rFonts w:hint="eastAsia"/>
        </w:rPr>
        <w:br/>
      </w:r>
      <w:r>
        <w:rPr>
          <w:rFonts w:hint="eastAsia"/>
        </w:rPr>
        <w:t>　　表 153： 商业级咖啡机行业主要驱动因素</w:t>
      </w:r>
      <w:r>
        <w:rPr>
          <w:rFonts w:hint="eastAsia"/>
        </w:rPr>
        <w:br/>
      </w:r>
      <w:r>
        <w:rPr>
          <w:rFonts w:hint="eastAsia"/>
        </w:rPr>
        <w:t>　　表 154： 商业级咖啡机行业供应链分析</w:t>
      </w:r>
      <w:r>
        <w:rPr>
          <w:rFonts w:hint="eastAsia"/>
        </w:rPr>
        <w:br/>
      </w:r>
      <w:r>
        <w:rPr>
          <w:rFonts w:hint="eastAsia"/>
        </w:rPr>
        <w:t>　　表 155： 商业级咖啡机上游原料供应商</w:t>
      </w:r>
      <w:r>
        <w:rPr>
          <w:rFonts w:hint="eastAsia"/>
        </w:rPr>
        <w:br/>
      </w:r>
      <w:r>
        <w:rPr>
          <w:rFonts w:hint="eastAsia"/>
        </w:rPr>
        <w:t>　　表 156： 商业级咖啡机主要地区不同应用客户分析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商业级咖啡机典型经销商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商业级咖啡机产品图片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全球不同产品类型商业级咖啡机销售额2021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全球不同产品类型商业级咖啡机市场份额2025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全自动咖啡机产品图片</w:t>
      </w:r>
      <w:r>
        <w:rPr>
          <w:rFonts w:hint="eastAsia"/>
        </w:rPr>
        <w:br/>
      </w:r>
      <w:r>
        <w:rPr>
          <w:rFonts w:hint="eastAsia"/>
        </w:rPr>
        <w:t>　　图 5： 半自动咖啡机产品图片</w:t>
      </w:r>
      <w:r>
        <w:rPr>
          <w:rFonts w:hint="eastAsia"/>
        </w:rPr>
        <w:br/>
      </w:r>
      <w:r>
        <w:rPr>
          <w:rFonts w:hint="eastAsia"/>
        </w:rPr>
        <w:t>　　图 6： 全球不同容量商业级咖啡机销售额2021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全球不同容量商业级咖啡机市场份额2025 &amp; 2032</w:t>
      </w:r>
      <w:r>
        <w:rPr>
          <w:rFonts w:hint="eastAsia"/>
        </w:rPr>
        <w:br/>
      </w:r>
      <w:r>
        <w:rPr>
          <w:rFonts w:hint="eastAsia"/>
        </w:rPr>
        <w:t>　　图 8： 2L产品图片</w:t>
      </w:r>
      <w:r>
        <w:rPr>
          <w:rFonts w:hint="eastAsia"/>
        </w:rPr>
        <w:br/>
      </w:r>
      <w:r>
        <w:rPr>
          <w:rFonts w:hint="eastAsia"/>
        </w:rPr>
        <w:t>　　图 9： 4L产品图片</w:t>
      </w:r>
      <w:r>
        <w:rPr>
          <w:rFonts w:hint="eastAsia"/>
        </w:rPr>
        <w:br/>
      </w:r>
      <w:r>
        <w:rPr>
          <w:rFonts w:hint="eastAsia"/>
        </w:rPr>
        <w:t>　　图 10： 8L产品图片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全球不同蒸汽系统商业级咖啡机销售额2021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全球不同蒸汽系统商业级咖啡机市场份额2025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单蒸汽产品图片</w:t>
      </w:r>
      <w:r>
        <w:rPr>
          <w:rFonts w:hint="eastAsia"/>
        </w:rPr>
        <w:br/>
      </w:r>
      <w:r>
        <w:rPr>
          <w:rFonts w:hint="eastAsia"/>
        </w:rPr>
        <w:t>　　图 15： 双蒸汽产品图片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全球不同应用商业级咖啡机市场份额2025 &amp; 2032</w:t>
      </w:r>
      <w:r>
        <w:rPr>
          <w:rFonts w:hint="eastAsia"/>
        </w:rPr>
        <w:br/>
      </w:r>
      <w:r>
        <w:rPr>
          <w:rFonts w:hint="eastAsia"/>
        </w:rPr>
        <w:t>　　图 18： 餐厅和咖啡馆</w:t>
      </w:r>
      <w:r>
        <w:rPr>
          <w:rFonts w:hint="eastAsia"/>
        </w:rPr>
        <w:br/>
      </w:r>
      <w:r>
        <w:rPr>
          <w:rFonts w:hint="eastAsia"/>
        </w:rPr>
        <w:t>　　图 19： 办公室</w:t>
      </w:r>
      <w:r>
        <w:rPr>
          <w:rFonts w:hint="eastAsia"/>
        </w:rPr>
        <w:br/>
      </w:r>
      <w:r>
        <w:rPr>
          <w:rFonts w:hint="eastAsia"/>
        </w:rPr>
        <w:t>　　图 20： 便利店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2025年全球前五大生产商商业级咖啡机市场份额</w:t>
      </w:r>
      <w:r>
        <w:rPr>
          <w:rFonts w:hint="eastAsia"/>
        </w:rPr>
        <w:br/>
      </w:r>
      <w:r>
        <w:rPr>
          <w:rFonts w:hint="eastAsia"/>
        </w:rPr>
        <w:t>　　图 23： 2025年全球商业级咖啡机第一梯队、第二梯队和第三梯队厂商及市场份额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全球商业级咖啡机产能、产量、产能利用率及发展趋势（2021-2032）&amp;（千台）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全球商业级咖啡机产量、需求量及发展趋势（2021-2032）&amp;（千台）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全球主要地区商业级咖啡机产量市场份额（2021-2032）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中国商业级咖啡机产能、产量、产能利用率及发展趋势（2021-2032）&amp;（千台）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中国商业级咖啡机产量、市场需求量及发展趋势（2021-2032）&amp;（千台）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全球商业级咖啡机市场销售额及增长率：（2021-2032）&amp;（万元）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全球市场商业级咖啡机市场规模：2021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全球市场商业级咖啡机价格趋势（2021-2032）&amp;（元/台）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全球主要地区商业级咖啡机销售收入（2021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全球主要地区商业级咖啡机销售收入市场份额（2021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中东市场商业级咖啡机销量及增长率（2021-2032）&amp;（千台）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中东市场商业级咖啡机收入及增长率（2021-2032）&amp;（万元）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全球不同产品类型商业级咖啡机价格走势（2021-2032）&amp;（元/台）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全球不同应用商业级咖啡机价格走势（2021-2032）&amp;（元/台）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商业级咖啡机中国企业SWOT分析</w:t>
      </w:r>
      <w:r>
        <w:rPr>
          <w:rFonts w:hint="eastAsia"/>
        </w:rPr>
        <w:br/>
      </w:r>
      <w:r>
        <w:rPr>
          <w:rFonts w:hint="eastAsia"/>
        </w:rPr>
        <w:t>　　图 54： 商业级咖啡机产业链</w:t>
      </w:r>
      <w:r>
        <w:rPr>
          <w:rFonts w:hint="eastAsia"/>
        </w:rPr>
        <w:br/>
      </w:r>
      <w:r>
        <w:rPr>
          <w:rFonts w:hint="eastAsia"/>
        </w:rPr>
        <w:t>　　图 55： 商业级咖啡机行业采购模式分析</w:t>
      </w:r>
      <w:r>
        <w:rPr>
          <w:rFonts w:hint="eastAsia"/>
        </w:rPr>
        <w:br/>
      </w:r>
      <w:r>
        <w:rPr>
          <w:rFonts w:hint="eastAsia"/>
        </w:rPr>
        <w:t>　　图 56： 商业级咖啡机行业生产模式</w:t>
      </w:r>
      <w:r>
        <w:rPr>
          <w:rFonts w:hint="eastAsia"/>
        </w:rPr>
        <w:br/>
      </w:r>
      <w:r>
        <w:rPr>
          <w:rFonts w:hint="eastAsia"/>
        </w:rPr>
        <w:t>　　图 57： 商业级咖啡机行业销售模式分析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4d7842b354760" w:history="1">
        <w:r>
          <w:rPr>
            <w:rStyle w:val="Hyperlink"/>
          </w:rPr>
          <w:t>2026-2032年全球与中国商业级咖啡机行业发展调研及前景趋势预测报告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4d7842b354760" w:history="1">
        <w:r>
          <w:rPr>
            <w:rStyle w:val="Hyperlink"/>
          </w:rPr>
          <w:t>https://www.20087.com/9/36/ShangYeJiKaFeiJiShiChangQianJingYuCe.html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热点：顶级商用咖啡机、商用咖啡机牌子、商用咖啡机选购、十大商用咖啡机品牌排行榜、专业商用咖啡机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6aa6f245c4560" w:history="1">
      <w:r>
        <w:rPr>
          <w:rStyle w:val="Hyperlink"/>
        </w:rPr>
        <w:t>2026-2032年全球与中国商业级咖啡机行业发展调研及前景趋势预测报告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angYeJiKaFeiJiShiChangQianJingYuCe.html" TargetMode="External" Id="R85a4d7842b35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angYeJiKaFeiJiShiChangQianJingYuCe.html" TargetMode="External" Id="R0fb6aa6f245c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2026-03-30T02:31:36Z</dcterms:created>
  <dcterms:modified xsi:type="dcterms:W3CDTF">2026-03-30T03:31:36Z</dcterms:modified>
  <dc:subject>2026-2032年全球与中国商业级咖啡机行业发展调研及前景趋势预测报告</dc:subject>
  <dc:title>2026-2032年全球与中国商业级咖啡机行业发展调研及前景趋势预测报告</dc:title>
  <cp:keywords>2026-2032年全球与中国商业级咖啡机行业发展调研及前景趋势预测报告</cp:keywords>
  <dc:description>2026-2032年全球与中国商业级咖啡机行业发展调研及前景趋势预测报告</dc:description>
</cp:coreProperties>
</file>