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ebe9b91714f1e" w:history="1">
              <w:r>
                <w:rPr>
                  <w:rStyle w:val="Hyperlink"/>
                </w:rPr>
                <w:t>中国饮料代加工行业研究与前景趋势报告（2025-2031年）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ebe9b91714f1e" w:history="1">
              <w:r>
                <w:rPr>
                  <w:rStyle w:val="Hyperlink"/>
                </w:rPr>
                <w:t>中国饮料代加工行业研究与前景趋势报告（2025-2031年）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ebe9b91714f1e" w:history="1">
                <w:r>
                  <w:rPr>
                    <w:rStyle w:val="Hyperlink"/>
                  </w:rPr>
                  <w:t>https://www.20087.com/0/17/YinLiaoDaiJiaGongHangYeQianJingQuShi.html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代加工是由专业生产企业按照品牌方需求进行配方设计、原料采购、生产制造与包装出货的一站式服务模式，广泛适用于果汁、茶饮、功能饮料、乳制品、植物蛋白饮品等多个品类。目前，国内饮料代加工业已形成一定规模，部分企业通过引入自动化生产线、质量追溯系统、研发支持服务等方式提升综合竞争力。随着新消费品牌快速崛起与供应链专业化分工加深，代加工厂在缩短产品研发周期、降低固定资产投入方面的作用日益凸显。然而，行业内仍面临品牌依附性强、同质化竞争激烈、品控标准不统一、研发投入不足等问题，影响企业的长期发展与议价能力。</w:t>
      </w:r>
      <w:r>
        <w:rPr>
          <w:rFonts w:hint="eastAsia"/>
        </w:rPr>
        <w:br/>
      </w:r>
      <w:r>
        <w:rPr>
          <w:rFonts w:hint="eastAsia"/>
        </w:rPr>
        <w:t>　　未来，饮料代加工将朝着定制化、健康化、智能化方向持续推进。随着功能性成分（如益生菌、胶原蛋白、电解质）的广泛应用，代加工企业将进一步加强与科研机构合作，提供从配方开发到功效验证的一站式解决方案，满足个性化营养需求。同时，结合智能制造、在线质量监控、柔性包装线等技术手段，饮料代加工将实现更高效的产品交付与更低的边际成本，提升行业集中度与服务响应能力。此外，国家对食品工业高质量发展与预制食品产业扶持政策的引导，也将推动饮料代加工向品牌孵化、标准制定、绿色包装等方向延伸。预计饮料代加工将在消费升级与产业升级的双重驱动下，逐步构建更加专业、灵活、可持续的现代饮品制造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ebe9b91714f1e" w:history="1">
        <w:r>
          <w:rPr>
            <w:rStyle w:val="Hyperlink"/>
          </w:rPr>
          <w:t>中国饮料代加工行业研究与前景趋势报告（2025-2031年）</w:t>
        </w:r>
      </w:hyperlink>
      <w:r>
        <w:rPr>
          <w:rFonts w:hint="eastAsia"/>
        </w:rPr>
        <w:t>》基于国家统计局及相关行业协会的权威数据，系统分析了饮料代加工行业的市场规模、产业链结构及技术现状，并对饮料代加工发展趋势与市场前景进行了科学预测。报告重点解读了行业重点企业的竞争策略与品牌影响力，全面评估了饮料代加工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饮料代加工产业概述</w:t>
      </w:r>
      <w:r>
        <w:rPr>
          <w:rFonts w:hint="eastAsia"/>
        </w:rPr>
        <w:br/>
      </w:r>
      <w:r>
        <w:rPr>
          <w:rFonts w:hint="eastAsia"/>
        </w:rPr>
        <w:t>　　第一节 饮料代加工定义与分类</w:t>
      </w:r>
      <w:r>
        <w:rPr>
          <w:rFonts w:hint="eastAsia"/>
        </w:rPr>
        <w:br/>
      </w:r>
      <w:r>
        <w:rPr>
          <w:rFonts w:hint="eastAsia"/>
        </w:rPr>
        <w:t>　　第二节 饮料代加工产业链结构及关键环节剖析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饮料代加工商业模式与盈利模式解析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饮料代加工经济指标与行业评估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全球饮料代加工市场发展综述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2019-2024年全球饮料代加工市场规模及增长趋势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主要国家与地区饮料代加工市场对比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2025-2031年全球饮料代加工行业发展趋势与前景预测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国际饮料代加工市场发展趋势及对我国启示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二、对我国饮料代加工市场的借鉴意义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中国饮料代加工行业市场规模分析与预测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饮料代加工市场的总体规模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一、2019-2024年饮料代加工市场规模变化及趋势分析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二、2025年饮料代加工行业市场规模特点</w:t>
      </w:r>
      <w:r>
        <w:rPr>
          <w:rFonts w:hint="eastAsia"/>
        </w:rPr>
        <w:br/>
      </w:r>
      <w:r>
        <w:rPr>
          <w:rFonts w:hint="eastAsia"/>
        </w:rPr>
        <w:t>　　第二节 饮料代加工市场规模的构成</w:t>
      </w:r>
      <w:r>
        <w:rPr>
          <w:rFonts w:hint="eastAsia"/>
        </w:rPr>
        <w:br/>
      </w:r>
      <w:r>
        <w:rPr>
          <w:rFonts w:hint="eastAsia"/>
        </w:rPr>
        <w:t>　　　　一、饮料代加工客户群体特征与偏好分析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二、不同类型饮料代加工市场规模分布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三、各地区饮料代加工市场规模差异与特点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饮料代加工市场规模的预测与展望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一、未来几年饮料代加工市场规模增长预测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2024-2025年饮料代加工行业技术发展现状及趋势分析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饮料代加工行业技术发展现状分析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国内外饮料代加工行业技术差距分析及差距形成的主要原因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饮料代加工行业技术发展方向、趋势预测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提升饮料代加工行业技术能力策略建议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2019-2024年中国饮料代加工行业总体发展与财务状况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2019-2024年饮料代加工行业规模情况</w:t>
      </w:r>
      <w:r>
        <w:rPr>
          <w:rFonts w:hint="eastAsia"/>
        </w:rPr>
        <w:br/>
      </w:r>
      <w:r>
        <w:rPr>
          <w:rFonts w:hint="eastAsia"/>
        </w:rPr>
        <w:t>　　　　一、饮料代加工行业企业数量规模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二、饮料代加工行业从业人员规模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三、饮料代加工行业市场敏感性分析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2019-2024年饮料代加工行业财务能力分析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一、饮料代加工行业盈利能力</w:t>
      </w:r>
      <w:r>
        <w:rPr>
          <w:rFonts w:hint="eastAsia"/>
        </w:rPr>
        <w:br/>
      </w:r>
      <w:r>
        <w:rPr>
          <w:rFonts w:hint="eastAsia"/>
        </w:rPr>
        <w:t>　　　　二、饮料代加工行业偿债能力</w:t>
      </w:r>
      <w:r>
        <w:rPr>
          <w:rFonts w:hint="eastAsia"/>
        </w:rPr>
        <w:br/>
      </w:r>
      <w:r>
        <w:rPr>
          <w:rFonts w:hint="eastAsia"/>
        </w:rPr>
        <w:t>　　　　三、饮料代加工行业营运能力</w:t>
      </w:r>
      <w:r>
        <w:rPr>
          <w:rFonts w:hint="eastAsia"/>
        </w:rPr>
        <w:br/>
      </w:r>
      <w:r>
        <w:rPr>
          <w:rFonts w:hint="eastAsia"/>
        </w:rPr>
        <w:t>　　　　四、饮料代加工行业发展能力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中国饮料代加工行业细分市场调研与机会挖掘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饮料代加工细分市场（一）市场调研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饮料代加工细分市场（二）市场调研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中国饮料代加工行业区域市场调研分析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2019-2024年中国饮料代加工行业重点区域调研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一、重点地区（一）饮料代加工市场规模与特点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二、重点地区（二）饮料代加工市场规模及特点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三、重点地区（三）饮料代加工市场规模及特点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四、重点地区（四）饮料代加工市场规模及特点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不同区域饮料代加工市场的对比与启示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二、饮料代加工市场拓展策略与建议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中国饮料代加工行业的营销渠道与客户分析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饮料代加工行业渠道分析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二、各类渠道对饮料代加工行业的影响</w:t>
      </w:r>
      <w:r>
        <w:rPr>
          <w:rFonts w:hint="eastAsia"/>
        </w:rPr>
        <w:br/>
      </w:r>
      <w:r>
        <w:rPr>
          <w:rFonts w:hint="eastAsia"/>
        </w:rPr>
        <w:t>　　　　三、主要饮料代加工企业渠道策略研究</w:t>
      </w:r>
      <w:r>
        <w:rPr>
          <w:rFonts w:hint="eastAsia"/>
        </w:rPr>
        <w:br/>
      </w:r>
      <w:r>
        <w:rPr>
          <w:rFonts w:hint="eastAsia"/>
        </w:rPr>
        <w:t>　　第二节 饮料代加工行业客户分析与定位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中国饮料代加工行业竞争格局及策略选择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饮料代加工行业总体市场竞争状况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一、饮料代加工行业竞争结构分析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二、饮料代加工企业竞争格局与集中度评估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三、饮料代加工行业SWOT分析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饮料代加工行业重点企业调研分析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饮料代加工企业发展策略分析</w:t>
      </w:r>
      <w:r>
        <w:rPr>
          <w:rFonts w:hint="eastAsia"/>
        </w:rPr>
        <w:br/>
      </w:r>
      <w:r>
        <w:rPr>
          <w:rFonts w:hint="eastAsia"/>
        </w:rPr>
        <w:t>　　第一节 饮料代加工市场与销售策略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饮料代加工品牌战略思考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中国饮料代加工行业发展环境分析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二、饮料代加工行业主管部门、监管体制及相关政策法规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3、饮料代加工行业的主要法律、法规和政策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4、2025年饮料代加工行业法律法规和政策对行业的影响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二、饮料代加工消费者需求分析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一、饮料代加工技术的应用与创新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二、饮料代加工行业发展的技术趋势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2025-2031年饮料代加工行业展趋势预测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2025-2031年饮料代加工市场发展前景分析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一、饮料代加工市场发展潜力</w:t>
      </w:r>
      <w:r>
        <w:rPr>
          <w:rFonts w:hint="eastAsia"/>
        </w:rPr>
        <w:br/>
      </w:r>
      <w:r>
        <w:rPr>
          <w:rFonts w:hint="eastAsia"/>
        </w:rPr>
        <w:t>　　　　二、饮料代加工市场前景分析</w:t>
      </w:r>
      <w:r>
        <w:rPr>
          <w:rFonts w:hint="eastAsia"/>
        </w:rPr>
        <w:br/>
      </w:r>
      <w:r>
        <w:rPr>
          <w:rFonts w:hint="eastAsia"/>
        </w:rPr>
        <w:t>　　　　三、饮料代加工细分行业发展前景分析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2025-2031年饮料代加工发展趋势预测</w:t>
      </w:r>
      <w:r>
        <w:rPr>
          <w:rFonts w:hint="eastAsia"/>
        </w:rPr>
        <w:br/>
      </w:r>
      <w:r>
        <w:rPr>
          <w:rFonts w:hint="eastAsia"/>
        </w:rPr>
        <w:t>　　　　一、饮料代加工发展趋势预测</w:t>
      </w:r>
      <w:r>
        <w:rPr>
          <w:rFonts w:hint="eastAsia"/>
        </w:rPr>
        <w:br/>
      </w:r>
      <w:r>
        <w:rPr>
          <w:rFonts w:hint="eastAsia"/>
        </w:rPr>
        <w:t>　　　　二、饮料代加工市场规模预测</w:t>
      </w:r>
      <w:r>
        <w:rPr>
          <w:rFonts w:hint="eastAsia"/>
        </w:rPr>
        <w:br/>
      </w:r>
      <w:r>
        <w:rPr>
          <w:rFonts w:hint="eastAsia"/>
        </w:rPr>
        <w:t>　　　　三、饮料代加工细分市场发展趋势预测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未来饮料代加工行业挑战与机遇探讨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一、饮料代加工行业挑战</w:t>
      </w:r>
      <w:r>
        <w:rPr>
          <w:rFonts w:hint="eastAsia"/>
        </w:rPr>
        <w:br/>
      </w:r>
      <w:r>
        <w:rPr>
          <w:rFonts w:hint="eastAsia"/>
        </w:rPr>
        <w:t>　　　　二、饮料代加工行业机遇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饮料代加工行业研究结论及建议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对饮料代加工行业发展的建议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(中⋅智⋅林)对饮料代加工企业和投资者的建议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饮料代加工行业历程</w:t>
      </w:r>
      <w:r>
        <w:rPr>
          <w:rFonts w:hint="eastAsia"/>
        </w:rPr>
        <w:br/>
      </w:r>
      <w:r>
        <w:rPr>
          <w:rFonts w:hint="eastAsia"/>
        </w:rPr>
        <w:t>　　图表 饮料代加工行业生命周期</w:t>
      </w:r>
      <w:r>
        <w:rPr>
          <w:rFonts w:hint="eastAsia"/>
        </w:rPr>
        <w:br/>
      </w:r>
      <w:r>
        <w:rPr>
          <w:rFonts w:hint="eastAsia"/>
        </w:rPr>
        <w:t>　　图表 饮料代加工行业产业链分析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2019-2024年饮料代加工行业市场容量统计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2019-2024年中国饮料代加工行业市场规模及增长情况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2019-2024年中国饮料代加工行业销售收入分析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2019-2024年中国饮料代加工行业盈利情况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2019-2024年中国饮料代加工行业利润总额分析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2019-2024年中国饮料代加工行业企业数量情况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2019-2024年中国饮料代加工行业企业平均规模情况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2019-2024年中国饮料代加工行业竞争力分析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2019-2024年中国饮料代加工行业盈利能力分析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2019-2024年中国饮料代加工行业运营能力分析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2019-2024年中国饮料代加工行业偿债能力分析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2019-2024年中国饮料代加工行业发展能力分析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2019-2024年中国饮料代加工行业经营效益分析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**地区饮料代加工市场规模及增长情况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**地区饮料代加工行业市场需求情况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**地区饮料代加工市场规模及增长情况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**地区饮料代加工行业市场需求情况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**地区饮料代加工市场规模及增长情况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**地区饮料代加工行业市场需求情况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饮料代加工重点企业（一）基本信息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饮料代加工重点企业（一）经营情况分析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饮料代加工重点企业（一）盈利能力情况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饮料代加工重点企业（一）偿债能力情况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饮料代加工重点企业（一）运营能力情况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饮料代加工重点企业（一）成长能力情况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饮料代加工重点企业（二）基本信息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饮料代加工重点企业（二）经营情况分析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饮料代加工重点企业（二）盈利能力情况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饮料代加工重点企业（二）偿债能力情况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饮料代加工重点企业（二）运营能力情况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饮料代加工重点企业（二）成长能力情况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2025-2031年中国饮料代加工行业市场容量预测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2025-2031年中国饮料代加工行业市场规模预测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2025-2031年中国饮料代加工市场前景分析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2025-2031年中国饮料代加工行业发展趋势预测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ebe9b91714f1e" w:history="1">
        <w:r>
          <w:rPr>
            <w:rStyle w:val="Hyperlink"/>
          </w:rPr>
          <w:t>中国饮料代加工行业研究与前景趋势报告（2025-2031年）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ebe9b91714f1e" w:history="1">
        <w:r>
          <w:rPr>
            <w:rStyle w:val="Hyperlink"/>
          </w:rPr>
          <w:t>https://www.20087.com/0/17/YinLiaoDaiJiaGongHangYeQianJingQuShi.html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热点：我想做个饮料品牌找代加工、饮料代加工生产厂家、饮料代工厂小批量、饮料代加工oem、加盟店和直营店哪个更好、蛋白饮料代加工、保健食品代加工生产厂家、饮料代加工怎么收费、果汁代加工厂家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5aada15b744e2" w:history="1">
      <w:r>
        <w:rPr>
          <w:rStyle w:val="Hyperlink"/>
        </w:rPr>
        <w:t>中国饮料代加工行业研究与前景趋势报告（2025-2031年）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inLiaoDaiJiaGongHangYeQianJingQuShi.html" TargetMode="External" Id="Rf29ebe9b9171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inLiaoDaiJiaGongHangYeQianJingQuShi.html" TargetMode="External" Id="R1e35aada15b7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2025-07-18T02:51:13Z</dcterms:created>
  <dcterms:modified xsi:type="dcterms:W3CDTF">2025-07-18T03:51:13Z</dcterms:modified>
  <dc:subject>中国饮料代加工行业研究与前景趋势报告（2025-2031年）</dc:subject>
  <dc:title>中国饮料代加工行业研究与前景趋势报告（2025-2031年）</dc:title>
  <cp:keywords>中国饮料代加工行业研究与前景趋势报告（2025-2031年）</cp:keywords>
  <dc:description>中国饮料代加工行业研究与前景趋势报告（2025-2031年）</dc:description>
</cp:coreProperties>
</file>