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418a0af474744" w:history="1">
              <w:r>
                <w:rPr>
                  <w:rStyle w:val="Hyperlink"/>
                </w:rPr>
                <w:t>2025-2031年中国清洁能量饮料行业市场调研与发展前景预测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418a0af474744" w:history="1">
              <w:r>
                <w:rPr>
                  <w:rStyle w:val="Hyperlink"/>
                </w:rPr>
                <w:t>2025-2031年中国清洁能量饮料行业市场调研与发展前景预测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418a0af474744" w:history="1">
                <w:r>
                  <w:rPr>
                    <w:rStyle w:val="Hyperlink"/>
                  </w:rPr>
                  <w:t>https://www.20087.com/0/77/QingJieNengLiangYinLiaoHangYeQianJing.html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量饮料是定位为健康导向的功能性饮品，通过选用天然来源的咖啡因、B族维生素、牛磺酸及植物提取物（如瓜拉纳、绿茶提取物），避免人工色素、防腐剂与高添加糖，满足消费者对提神醒脑与健康属性的双重需求。清洁能量饮料强调“无负担”配方，采用代糖（如赤藓糖醇、甜菊糖苷）实现低热量或零糖口感，包装设计突出透明成分列表与健康认证标识。主流市场集中于运动后恢复、工作提神与健康生活方式场景。国内品牌在产品创新与渠道渗透方面积极布局，但在核心功能成分的科学配比、实际功效验证与消费者教育方面仍需加强。</w:t>
      </w:r>
      <w:r>
        <w:rPr>
          <w:rFonts w:hint="eastAsia"/>
        </w:rPr>
        <w:br/>
      </w:r>
      <w:r>
        <w:rPr>
          <w:rFonts w:hint="eastAsia"/>
        </w:rPr>
        <w:t>　　未来，清洁能量饮料将向成分科学化、个性化定制与可持续包装方向发展。基于人体代谢节奏的功能组合将优化提神成分释放曲线，避免能量骤升骤降。适应不同人群（如运动者、脑力工作者、银发族）的定制化配方将提升产品针对性。微胶囊技术将改善敏感成分稳定性，延长货架期。在包装层面，可回收铝罐、植物基瓶材与 refillable 容器将减少环境足迹。行业将推动清洁能量饮料标准建立，涵盖成分真实性、糖分标识准确性、功能声称合规性与微生物安全指标。同时，产品将向健康生态系统延伸，支持与可穿戴设备联动，根据用户心率、睡眠数据推荐饮用时机，构建主动健康管理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418a0af474744" w:history="1">
        <w:r>
          <w:rPr>
            <w:rStyle w:val="Hyperlink"/>
          </w:rPr>
          <w:t>2025-2031年中国清洁能量饮料行业市场调研与发展前景预测</w:t>
        </w:r>
      </w:hyperlink>
      <w:r>
        <w:rPr>
          <w:rFonts w:hint="eastAsia"/>
        </w:rPr>
        <w:t>》依托国家统计局、相关行业协会的详实数据，结合宏观经济与政策环境分析，系统研究了清洁能量饮料行业的市场规模、需求动态及产业链结构。报告详细解析了清洁能量饮料市场价格变化、行业竞争格局及重点企业的经营现状，并对未来市场前景与发展趋势进行了科学预测。同时，报告通过细分市场领域，评估了清洁能量饮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清洁能量饮料行业概述</w:t>
      </w:r>
      <w:r>
        <w:rPr>
          <w:rFonts w:hint="eastAsia"/>
        </w:rPr>
        <w:br/>
      </w:r>
      <w:r>
        <w:rPr>
          <w:rFonts w:hint="eastAsia"/>
        </w:rPr>
        <w:t>　　第一节 清洁能量饮料定义与分类</w:t>
      </w:r>
      <w:r>
        <w:rPr>
          <w:rFonts w:hint="eastAsia"/>
        </w:rPr>
        <w:br/>
      </w:r>
      <w:r>
        <w:rPr>
          <w:rFonts w:hint="eastAsia"/>
        </w:rPr>
        <w:t>　　第二节 清洁能量饮料应用领域</w:t>
      </w:r>
      <w:r>
        <w:rPr>
          <w:rFonts w:hint="eastAsia"/>
        </w:rPr>
        <w:br/>
      </w:r>
      <w:r>
        <w:rPr>
          <w:rFonts w:hint="eastAsia"/>
        </w:rPr>
        <w:t>　　第三节 清洁能量饮料行业经济指标分析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一、清洁能量饮料行业赢利性评估</w:t>
      </w:r>
      <w:r>
        <w:rPr>
          <w:rFonts w:hint="eastAsia"/>
        </w:rPr>
        <w:br/>
      </w:r>
      <w:r>
        <w:rPr>
          <w:rFonts w:hint="eastAsia"/>
        </w:rPr>
        <w:t>　　　　二、清洁能量饮料行业成长速度分析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三、清洁能量饮料附加值提升空间探讨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四、清洁能量饮料行业进入壁垒分析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五、清洁能量饮料行业风险性评估</w:t>
      </w:r>
      <w:r>
        <w:rPr>
          <w:rFonts w:hint="eastAsia"/>
        </w:rPr>
        <w:br/>
      </w:r>
      <w:r>
        <w:rPr>
          <w:rFonts w:hint="eastAsia"/>
        </w:rPr>
        <w:t>　　　　六、清洁能量饮料行业周期性分析</w:t>
      </w:r>
      <w:r>
        <w:rPr>
          <w:rFonts w:hint="eastAsia"/>
        </w:rPr>
        <w:br/>
      </w:r>
      <w:r>
        <w:rPr>
          <w:rFonts w:hint="eastAsia"/>
        </w:rPr>
        <w:t>　　　　七、清洁能量饮料行业竞争程度指标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八、清洁能量饮料行业成熟度综合分析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清洁能量饮料产业链及经营模式分析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三、清洁能量饮料销售模式与渠道策略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全球清洁能量饮料市场发展分析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2024-2025年全球清洁能量饮料行业发展分析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一、全球清洁能量饮料行业市场规模与趋势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二、全球清洁能量饮料行业发展特点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三、全球清洁能量饮料行业竞争格局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主要国家与地区清洁能量饮料市场分析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2025-2031年全球清洁能量饮料行业发展趋势与前景预测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一、清洁能量饮料行业发展趋势</w:t>
      </w:r>
      <w:r>
        <w:rPr>
          <w:rFonts w:hint="eastAsia"/>
        </w:rPr>
        <w:br/>
      </w:r>
      <w:r>
        <w:rPr>
          <w:rFonts w:hint="eastAsia"/>
        </w:rPr>
        <w:t>　　　　二、清洁能量饮料行业发展潜力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中国清洁能量饮料行业市场分析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2024-2025年清洁能量饮料产能与投资动态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一、国内清洁能量饮料产能现状与利用效率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二、清洁能量饮料产能扩张与投资动态分析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2025-2031年清洁能量饮料行业产量统计与趋势预测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一、2019-2024年清洁能量饮料行业产量与增长趋势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1、2019-2024年清洁能量饮料产量及增长趋势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2、2019-2024年清洁能量饮料细分产品产量及份额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二、清洁能量饮料产量影响因素分析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三、2025-2031年清洁能量饮料产量预测</w:t>
      </w:r>
      <w:r>
        <w:rPr>
          <w:rFonts w:hint="eastAsia"/>
        </w:rPr>
        <w:br/>
      </w:r>
      <w:r>
        <w:rPr>
          <w:rFonts w:hint="eastAsia"/>
        </w:rPr>
        <w:t>　　第三节 2025-2031年清洁能量饮料市场需求与销售分析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一、2024-2025年清洁能量饮料行业需求现状</w:t>
      </w:r>
      <w:r>
        <w:rPr>
          <w:rFonts w:hint="eastAsia"/>
        </w:rPr>
        <w:br/>
      </w:r>
      <w:r>
        <w:rPr>
          <w:rFonts w:hint="eastAsia"/>
        </w:rPr>
        <w:t>　　　　二、清洁能量饮料客户群体与需求特点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三、2019-2024年清洁能量饮料行业销售规模分析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四、2025-2031年清洁能量饮料市场增长潜力与规模预测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2024-2025年清洁能量饮料行业技术发展现状及趋势分析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清洁能量饮料行业技术发展现状分析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国内外清洁能量饮料行业技术差距分析及差距形成的主要原因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清洁能量饮料行业技术发展方向、趋势预测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提升清洁能量饮料行业技术能力策略建议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中国清洁能量饮料细分市场分析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一、2024-2025年清洁能量饮料主要细分产品市场现状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清洁能量饮料价格机制与竞争策略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一、2019-2024年清洁能量饮料市场价格走势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清洁能量饮料定价策略与方法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2025-2031年清洁能量饮料价格竞争态势与趋势预测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中国清洁能量饮料行业重点区域市场研究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2024-2025年重点区域清洁能量饮料市场发展概况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三、2025-2031年清洁能量饮料行业发展潜力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三、2025-2031年清洁能量饮料行业发展潜力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三、2025-2031年清洁能量饮料行业发展潜力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三、2025-2031年清洁能量饮料行业发展潜力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二、2019-2024年清洁能量饮料市场需求规模情况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三、2025-2031年清洁能量饮料行业发展潜力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2019-2024年中国清洁能量饮料行业进出口情况分析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清洁能量饮料行业进口规模与来源分析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一、2019-2024年清洁能量饮料进口规模分析</w:t>
      </w:r>
      <w:r>
        <w:rPr>
          <w:rFonts w:hint="eastAsia"/>
        </w:rPr>
        <w:br/>
      </w:r>
      <w:r>
        <w:rPr>
          <w:rFonts w:hint="eastAsia"/>
        </w:rPr>
        <w:t>　　　　二、清洁能量饮料主要进口来源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清洁能量饮料行业出口规模与目的地分析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一、2019-2024年清洁能量饮料出口规模分析</w:t>
      </w:r>
      <w:r>
        <w:rPr>
          <w:rFonts w:hint="eastAsia"/>
        </w:rPr>
        <w:br/>
      </w:r>
      <w:r>
        <w:rPr>
          <w:rFonts w:hint="eastAsia"/>
        </w:rPr>
        <w:t>　　　　二、清洁能量饮料主要出口目的地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2019-2024年中国清洁能量饮料总体规模与财务指标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中国清洁能量饮料行业总体规模分析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一、清洁能量饮料企业数量与结构</w:t>
      </w:r>
      <w:r>
        <w:rPr>
          <w:rFonts w:hint="eastAsia"/>
        </w:rPr>
        <w:br/>
      </w:r>
      <w:r>
        <w:rPr>
          <w:rFonts w:hint="eastAsia"/>
        </w:rPr>
        <w:t>　　　　二、清洁能量饮料从业人员规模</w:t>
      </w:r>
      <w:r>
        <w:rPr>
          <w:rFonts w:hint="eastAsia"/>
        </w:rPr>
        <w:br/>
      </w:r>
      <w:r>
        <w:rPr>
          <w:rFonts w:hint="eastAsia"/>
        </w:rPr>
        <w:t>　　　　三、清洁能量饮料行业资产状况</w:t>
      </w:r>
      <w:r>
        <w:rPr>
          <w:rFonts w:hint="eastAsia"/>
        </w:rPr>
        <w:br/>
      </w:r>
      <w:r>
        <w:rPr>
          <w:rFonts w:hint="eastAsia"/>
        </w:rPr>
        <w:t>　　第二节 中国清洁能量饮料行业财务指标总体分析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清洁能量饮料行业重点企业经营状况分析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清洁能量饮料重点企业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清洁能量饮料领先企业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清洁能量饮料标杆企业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清洁能量饮料代表企业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清洁能量饮料龙头企业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清洁能量饮料重点企业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中国清洁能量饮料行业竞争格局分析</w:t>
      </w:r>
      <w:r>
        <w:rPr>
          <w:rFonts w:hint="eastAsia"/>
        </w:rPr>
        <w:br/>
      </w:r>
      <w:r>
        <w:rPr>
          <w:rFonts w:hint="eastAsia"/>
        </w:rPr>
        <w:t>　　第一节 清洁能量饮料行业竞争格局总览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2024-2025年清洁能量饮料行业竞争力分析</w:t>
      </w:r>
      <w:r>
        <w:rPr>
          <w:rFonts w:hint="eastAsia"/>
        </w:rPr>
        <w:br/>
      </w:r>
      <w:r>
        <w:rPr>
          <w:rFonts w:hint="eastAsia"/>
        </w:rPr>
        <w:t>　　　　一、清洁能量饮料供应商议价能力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四、清洁能量饮料替代品威胁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2019-2024年清洁能量饮料行业企业并购活动分析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2024-2025年清洁能量饮料行业会展与招投标活动分析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一、清洁能量饮料行业会展活动及其市场影响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2025年中国清洁能量饮料企业发展策略分析</w:t>
      </w:r>
      <w:r>
        <w:rPr>
          <w:rFonts w:hint="eastAsia"/>
        </w:rPr>
        <w:br/>
      </w:r>
      <w:r>
        <w:rPr>
          <w:rFonts w:hint="eastAsia"/>
        </w:rPr>
        <w:t>　　第一节 清洁能量饮料市场策略分析</w:t>
      </w:r>
      <w:r>
        <w:rPr>
          <w:rFonts w:hint="eastAsia"/>
        </w:rPr>
        <w:br/>
      </w:r>
      <w:r>
        <w:rPr>
          <w:rFonts w:hint="eastAsia"/>
        </w:rPr>
        <w:t>　　　　一、清洁能量饮料市场定位与拓展策略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二、清洁能量饮料市场细分与目标客户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清洁能量饮料销售策略分析</w:t>
      </w:r>
      <w:r>
        <w:rPr>
          <w:rFonts w:hint="eastAsia"/>
        </w:rPr>
        <w:br/>
      </w:r>
      <w:r>
        <w:rPr>
          <w:rFonts w:hint="eastAsia"/>
        </w:rPr>
        <w:t>　　　　一、清洁能量饮料销售渠道与网络建设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提高清洁能量饮料企业竞争力建议</w:t>
      </w:r>
      <w:r>
        <w:rPr>
          <w:rFonts w:hint="eastAsia"/>
        </w:rPr>
        <w:br/>
      </w:r>
      <w:r>
        <w:rPr>
          <w:rFonts w:hint="eastAsia"/>
        </w:rPr>
        <w:t>　　　　一、清洁能量饮料技术创新与管理优化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清洁能量饮料品牌战略思考</w:t>
      </w:r>
      <w:r>
        <w:rPr>
          <w:rFonts w:hint="eastAsia"/>
        </w:rPr>
        <w:br/>
      </w:r>
      <w:r>
        <w:rPr>
          <w:rFonts w:hint="eastAsia"/>
        </w:rPr>
        <w:t>　　　　一、清洁能量饮料品牌建设与维护</w:t>
      </w:r>
      <w:r>
        <w:rPr>
          <w:rFonts w:hint="eastAsia"/>
        </w:rPr>
        <w:br/>
      </w:r>
      <w:r>
        <w:rPr>
          <w:rFonts w:hint="eastAsia"/>
        </w:rPr>
        <w:t>　　　　二、清洁能量饮料品牌影响力与市场竞争力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中国清洁能量饮料行业风险与对策</w:t>
      </w:r>
      <w:r>
        <w:rPr>
          <w:rFonts w:hint="eastAsia"/>
        </w:rPr>
        <w:br/>
      </w:r>
      <w:r>
        <w:rPr>
          <w:rFonts w:hint="eastAsia"/>
        </w:rPr>
        <w:t>　　第一节 清洁能量饮料行业SWOT分析</w:t>
      </w:r>
      <w:r>
        <w:rPr>
          <w:rFonts w:hint="eastAsia"/>
        </w:rPr>
        <w:br/>
      </w:r>
      <w:r>
        <w:rPr>
          <w:rFonts w:hint="eastAsia"/>
        </w:rPr>
        <w:t>　　　　一、清洁能量饮料行业优势分析</w:t>
      </w:r>
      <w:r>
        <w:rPr>
          <w:rFonts w:hint="eastAsia"/>
        </w:rPr>
        <w:br/>
      </w:r>
      <w:r>
        <w:rPr>
          <w:rFonts w:hint="eastAsia"/>
        </w:rPr>
        <w:t>　　　　二、清洁能量饮料行业劣势分析</w:t>
      </w:r>
      <w:r>
        <w:rPr>
          <w:rFonts w:hint="eastAsia"/>
        </w:rPr>
        <w:br/>
      </w:r>
      <w:r>
        <w:rPr>
          <w:rFonts w:hint="eastAsia"/>
        </w:rPr>
        <w:t>　　　　三、清洁能量饮料市场机会探索</w:t>
      </w:r>
      <w:r>
        <w:rPr>
          <w:rFonts w:hint="eastAsia"/>
        </w:rPr>
        <w:br/>
      </w:r>
      <w:r>
        <w:rPr>
          <w:rFonts w:hint="eastAsia"/>
        </w:rPr>
        <w:t>　　　　四、清洁能量饮料市场威胁评估</w:t>
      </w:r>
      <w:r>
        <w:rPr>
          <w:rFonts w:hint="eastAsia"/>
        </w:rPr>
        <w:br/>
      </w:r>
      <w:r>
        <w:rPr>
          <w:rFonts w:hint="eastAsia"/>
        </w:rPr>
        <w:t>　　第二节 清洁能量饮料行业风险及对策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2025-2031年中国清洁能量饮料行业前景与发展趋势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清洁能量饮料行业发展环境分析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2025-2031年清洁能量饮料行业发展趋势与方向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一、清洁能量饮料行业发展方向预测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二、清洁能量饮料发展趋势分析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2025-2031年清洁能量饮料行业发展潜力与机遇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一、清洁能量饮料市场发展潜力评估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二、清洁能量饮料新兴市场与机遇探索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清洁能量饮料行业研究结论与建议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清洁能量饮料行业发展建议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2019-2024年中国清洁能量饮料行业产能及增长趋势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2025-2031年中国清洁能量饮料行业产能预测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2019-2024年中国清洁能量饮料行业产量及增长趋势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2025-2031年中国清洁能量饮料行业产量预测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2019-2024年中国清洁能量饮料行业市场需求及增长情况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2025-2031年中国清洁能量饮料行业市场需求预测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2019-2024年中国清洁能量饮料行业利润及增长情况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**地区清洁能量饮料行业市场需求情况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**地区清洁能量饮料行业市场需求情况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2019-2024年中国清洁能量饮料行业进口量及增速统计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2019-2024年中国清洁能量饮料行业出口量及增速统计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清洁能量饮料重点企业经营情况分析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2025年清洁能量饮料行业壁垒</w:t>
      </w:r>
      <w:r>
        <w:rPr>
          <w:rFonts w:hint="eastAsia"/>
        </w:rPr>
        <w:br/>
      </w:r>
      <w:r>
        <w:rPr>
          <w:rFonts w:hint="eastAsia"/>
        </w:rPr>
        <w:t>　　图表 2025年清洁能量饮料市场前景分析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2025-2031年中国清洁能量饮料市场需求预测</w:t>
      </w:r>
      <w:r>
        <w:rPr>
          <w:rFonts w:hint="eastAsia"/>
        </w:rPr>
        <w:br/>
      </w:r>
      <w:r>
        <w:rPr>
          <w:rFonts w:hint="eastAsia"/>
        </w:rPr>
        <w:t>　　图表 2025年清洁能量饮料发展趋势预测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418a0af474744" w:history="1">
        <w:r>
          <w:rPr>
            <w:rStyle w:val="Hyperlink"/>
          </w:rPr>
          <w:t>2025-2031年中国清洁能量饮料行业市场调研与发展前景预测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418a0af474744" w:history="1">
        <w:r>
          <w:rPr>
            <w:rStyle w:val="Hyperlink"/>
          </w:rPr>
          <w:t>https://www.20087.com/0/77/QingJieNengLiangYinLiaoHangYeQianJing.html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3b343f8b45d7" w:history="1">
      <w:r>
        <w:rPr>
          <w:rStyle w:val="Hyperlink"/>
        </w:rPr>
        <w:t>2025-2031年中国清洁能量饮料行业市场调研与发展前景预测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ngJieNengLiangYinLiaoHangYeQianJing.html" TargetMode="External" Id="Ra35418a0af4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ngJieNengLiangYinLiaoHangYeQianJing.html" TargetMode="External" Id="Rafcd3b343f8b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2025-09-29T03:58:16Z</dcterms:created>
  <dcterms:modified xsi:type="dcterms:W3CDTF">2025-09-29T04:58:16Z</dcterms:modified>
  <dc:subject>2025-2031年中国清洁能量饮料行业市场调研与发展前景预测</dc:subject>
  <dc:title>2025-2031年中国清洁能量饮料行业市场调研与发展前景预测</dc:title>
  <cp:keywords>2025-2031年中国清洁能量饮料行业市场调研与发展前景预测</cp:keywords>
  <dc:description>2025-2031年中国清洁能量饮料行业市场调研与发展前景预测</dc:description>
</cp:coreProperties>
</file>