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4f9951b94c6a" w:history="1">
              <w:r>
                <w:rPr>
                  <w:rStyle w:val="Hyperlink"/>
                </w:rPr>
                <w:t>中国中老年奶粉市场现状调研与发展前景分析报告（2025-2031年）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4f9951b94c6a" w:history="1">
              <w:r>
                <w:rPr>
                  <w:rStyle w:val="Hyperlink"/>
                </w:rPr>
                <w:t>中国中老年奶粉市场现状调研与发展前景分析报告（2025-2031年）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4f9951b94c6a" w:history="1">
                <w:r>
                  <w:rPr>
                    <w:rStyle w:val="Hyperlink"/>
                  </w:rPr>
                  <w:t>https://www.20087.com/1/A7/ZhongLaoNianNaiFenShiChangDiaoChaBaoGao.html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奶粉是专为中老年人设计，强调骨骼健康、免疫力提升和营养均衡的乳制品。随着中国人口老龄化进程加快，中老年奶粉市场呈现出快速增长的趋势。产品线涵盖了高钙、富含维生素D、添加益生菌等多种类型，旨在满足中老年人群的特定营养需求。市场上的主要竞争者包括国内外知名乳品企业，产品通过线上线下渠道广泛销售。</w:t>
      </w:r>
      <w:r>
        <w:rPr>
          <w:rFonts w:hint="eastAsia"/>
        </w:rPr>
        <w:br/>
      </w:r>
      <w:r>
        <w:rPr>
          <w:rFonts w:hint="eastAsia"/>
        </w:rPr>
        <w:t>　　中老年奶粉的未来将更加注重功能性和个性化。随着消费者健康意识的提高，具有特定健康功能的奶粉，如骨密度增强、血糖控制和肠道健康维护，将更受欢迎。同时，个性化营养方案的兴起将促使企业开发更多定制化产品，根据个人的年龄、性别、生活习惯和健康状况提供更加精准的营养支持。此外，产品创新将涵盖包装设计、口味多样性和便利性，以吸引更广泛的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中国中老年奶粉行业pest模型分析</w:t>
      </w:r>
      <w:r>
        <w:rPr>
          <w:rFonts w:hint="eastAsia"/>
        </w:rPr>
        <w:br/>
      </w:r>
      <w:r>
        <w:rPr>
          <w:rFonts w:hint="eastAsia"/>
        </w:rPr>
        <w:t>　　第一节 中老年奶粉行业定义统计标准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一、中老年奶粉行业概念及分类</w:t>
      </w:r>
      <w:r>
        <w:rPr>
          <w:rFonts w:hint="eastAsia"/>
        </w:rPr>
        <w:br/>
      </w:r>
      <w:r>
        <w:rPr>
          <w:rFonts w:hint="eastAsia"/>
        </w:rPr>
        <w:t>　　　　二、中老年奶粉行业统计部门和统计口径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三、中老年奶粉行业产业链结构分析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四、中老年奶粉行业发展周期分析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中国中老年奶粉行业政策环境分析（p）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中国中老年奶粉行业经济环境分析（e）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一、国际宏观经济及对中老年奶粉行业影响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二、国内宏观经济及对中老年奶粉行业影响</w:t>
      </w:r>
      <w:r>
        <w:rPr>
          <w:rFonts w:hint="eastAsia"/>
        </w:rPr>
        <w:br/>
      </w:r>
      <w:r>
        <w:rPr>
          <w:rFonts w:hint="eastAsia"/>
        </w:rPr>
        <w:t>　　　　三、乳制品制造行业主要经济指标分析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四、中老年奶粉行业在食品制造行业地位分析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中国中老年奶粉行业社会环境分析（s）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一、我国人口因素及对中老年奶粉行业影响</w:t>
      </w:r>
      <w:r>
        <w:rPr>
          <w:rFonts w:hint="eastAsia"/>
        </w:rPr>
        <w:br/>
      </w:r>
      <w:r>
        <w:rPr>
          <w:rFonts w:hint="eastAsia"/>
        </w:rPr>
        <w:t>　　　　二、中老年奶粉人均消费及发展影响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三、国内生活方式及对中老年奶粉行业影响</w:t>
      </w:r>
      <w:r>
        <w:rPr>
          <w:rFonts w:hint="eastAsia"/>
        </w:rPr>
        <w:br/>
      </w:r>
      <w:r>
        <w:rPr>
          <w:rFonts w:hint="eastAsia"/>
        </w:rPr>
        <w:t>　　第五节 中国中老年奶粉行业技术环境分析（t）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2024-2025年全球中老年奶粉行业市场发展状况分析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2024-2025年世界中老年奶粉行业发展状况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一、世界中老年奶粉行业生产情况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二、世界中老年奶粉消费及趋势分析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三、世界中老年奶粉行业发展趋势分析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美国中老年奶粉行业现状分析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一、美国中老年奶粉行业的市场现状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二、美国中老年奶粉行业的市场特征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日本中老年奶粉行业现状分析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一、日本中老年奶粉行业的市场规模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二、日本中老年奶粉行业的市场特征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欧洲中老年奶粉行业市场状况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一、欧洲中老年奶粉行业的市场现状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二、欧洲中老年奶粉行业的市场特征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主要跨国中老年奶粉公司在中国市场的投资布局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2024-2025年我国中老年奶粉行业现状及市场发展分析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2024-2025年我国中老年奶粉行业发展现状</w:t>
      </w:r>
      <w:r>
        <w:rPr>
          <w:rFonts w:hint="eastAsia"/>
        </w:rPr>
        <w:br/>
      </w:r>
      <w:r>
        <w:rPr>
          <w:rFonts w:hint="eastAsia"/>
        </w:rPr>
        <w:t>　　　　一、中老年奶粉行业市场规模</w:t>
      </w:r>
      <w:r>
        <w:rPr>
          <w:rFonts w:hint="eastAsia"/>
        </w:rPr>
        <w:br/>
      </w:r>
      <w:r>
        <w:rPr>
          <w:rFonts w:hint="eastAsia"/>
        </w:rPr>
        <w:t>　　　　二、中老年奶粉行业产品发展现状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三、中老年奶粉行业消费市场现状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2024-2025年中老年奶粉行业发展特点分析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2024-2025年中老年奶粉市场结构和价格走势分析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一、2024-2025年我国中老年奶粉市场结构和价格走势概述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二、2024-2025年我国中老年奶粉市场结构分析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三、2024-2025年我国中老年奶粉市场价格走势分析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2024-2025年重点城市中老年奶粉市场发展情况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2024-2025年中国中老年奶粉行业财务指标与供需情况分析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2024-2025年中国中老年奶粉行业经济运行主要特点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2024-2025年中老年奶粉行业财务指标分析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2024-2025年全国中老年奶粉行业供给情况分析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一、全国中老年奶粉行业总产值分析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二、全国中老年奶粉行业产成品分析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三、各地区中老年奶粉行业供给情况分析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2024-2025年全国中老年奶粉行业需求情况分析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一、全国中老年奶粉行业销售产值分析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二、全国中老年奶粉行业销售收入分析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三、各地区中老年奶粉行业需求情况分析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四、全国中老年奶粉行业产销率分析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2024-2025年中国中老年奶粉行业进出口分析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3、中老年奶粉行业出口前景及建议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3、中老年奶粉行业进口前景及建议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中老年奶粉区域市场情况分析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中国中老年奶粉消费者收入分析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中老年奶粉行业产品目标客户群体调查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中老年奶粉市场消费需求分析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一、中老年奶粉市场的消费需求变化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二、中老年奶粉行业的需求情况分析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三、2025年中老年奶粉品牌市场消费需求趋势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中老年奶粉消费市场状况分析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一、中老年奶粉行业消费特点</w:t>
      </w:r>
      <w:r>
        <w:rPr>
          <w:rFonts w:hint="eastAsia"/>
        </w:rPr>
        <w:br/>
      </w:r>
      <w:r>
        <w:rPr>
          <w:rFonts w:hint="eastAsia"/>
        </w:rPr>
        <w:t>　　　　二、中老年奶粉消费者分析</w:t>
      </w:r>
      <w:r>
        <w:rPr>
          <w:rFonts w:hint="eastAsia"/>
        </w:rPr>
        <w:br/>
      </w:r>
      <w:r>
        <w:rPr>
          <w:rFonts w:hint="eastAsia"/>
        </w:rPr>
        <w:t>　　　　三、中老年奶粉消费结构分析</w:t>
      </w:r>
      <w:r>
        <w:rPr>
          <w:rFonts w:hint="eastAsia"/>
        </w:rPr>
        <w:br/>
      </w:r>
      <w:r>
        <w:rPr>
          <w:rFonts w:hint="eastAsia"/>
        </w:rPr>
        <w:t>　　　　四、中老年奶粉消费的市场变化</w:t>
      </w:r>
      <w:r>
        <w:rPr>
          <w:rFonts w:hint="eastAsia"/>
        </w:rPr>
        <w:br/>
      </w:r>
      <w:r>
        <w:rPr>
          <w:rFonts w:hint="eastAsia"/>
        </w:rPr>
        <w:t>　　　　五、中老年奶粉市场的消费方向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中老年奶粉行业产品的品牌市场调查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五、中老年奶粉行业品牌忠诚度调查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六、中老年奶粉行业品牌市场占有率调查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2024-2025年中老年奶粉行业竞争格局分析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一、2024-2025年国内外中老年奶粉竞争分析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二、2024-2025年我国中老年奶粉市场竞争分析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三、2024-2025年我国中老年奶粉市场集中度分析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四、2025-2031年国内主要中老年奶粉企业动向</w:t>
      </w:r>
      <w:r>
        <w:rPr>
          <w:rFonts w:hint="eastAsia"/>
        </w:rPr>
        <w:br/>
      </w:r>
      <w:r>
        <w:rPr>
          <w:rFonts w:hint="eastAsia"/>
        </w:rPr>
        <w:t>　　　　五、2025年国内中老年奶粉拟在建项目分析</w:t>
      </w:r>
      <w:r>
        <w:rPr>
          <w:rFonts w:hint="eastAsia"/>
        </w:rPr>
        <w:br/>
      </w:r>
      <w:r>
        <w:rPr>
          <w:rFonts w:hint="eastAsia"/>
        </w:rPr>
        <w:t>　　第四节 中老年奶粉市场竞争策略分析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一、2025年中老年奶粉市场增长潜力分析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二、2025年中老年奶粉主要潜力品种分析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三、现有中老年奶粉产品竞争策略分析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中老年奶粉企业竞争策略分析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一、中老年奶粉行业竞争格局的影响因素分析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二、2025-2031年我国中老年奶粉市场竞争趋势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三、2025-2031年中老年奶粉行业竞争策略分析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四、2025-2031年中老年奶粉企业竞争策略分析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主要中老年奶粉企业竞争分析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雅培贸易（上海）有限公司）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明一（福建）婴幼儿营养品有限公司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黑龙江龙丹乳业科技股份有限公司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我国中老年奶粉行业前景与机遇分析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一、我国中老年奶粉行业发展前景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二、我国中老年奶粉发展机遇分析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2025-2031年中国中老年奶粉市场趋势分析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一、2024-2025年中老年奶粉市场趋势总结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二、2025-2031年中老年奶粉市场发展空间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三、2025-2031年中老年奶粉产业政策趋向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四、2025-2031年中老年奶粉技术革新趋势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五、2025-2031年中老年奶粉价格走势分析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七、2025-2031年中老年奶粉发展趋势分析</w:t>
      </w:r>
      <w:r>
        <w:rPr>
          <w:rFonts w:hint="eastAsia"/>
        </w:rPr>
        <w:br/>
      </w:r>
      <w:r>
        <w:rPr>
          <w:rFonts w:hint="eastAsia"/>
        </w:rPr>
        <w:t>　　第三节 未来中老年奶粉需求与消费预测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一、2025-2031年中老年奶粉产品消费预测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二、2025-2031年中老年奶粉市场规模预测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三、2025-2031年中老年奶粉行业总产值预测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四、2025-2031年中老年奶粉行业销售收入预测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2025-2031年中国中老年奶粉行业供需预测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一、2025-2031年中国中老年奶粉供给预测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四、2025-2031年中国中老年奶粉产品价格趋势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五、2025-2031年主要中老年奶粉产品进出口预测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2024-2025年中老年奶粉行业投资情况分析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一、2025年中老年奶粉技术发展分析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二、2025-2031年中老年奶粉技术发展趋势分析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中老年奶粉行业投资效益分析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一、2024-2025年中老年奶粉行业投资状况分析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二、2025-2031年中老年奶粉行业投资效益分析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三、2025-2031年中老年奶粉行业投资趋势预测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四、2025-2031年中老年奶粉行业的投资方向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五、2025-2031年中老年奶粉行业投资的建议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影响中老年奶粉行业发展的主要因素（swot分析）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一、2025-2031年影响中老年奶粉行业运行的有利因素分析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二、2025-2031年影响中老年奶粉行业运行的不利因素分析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三、2025-2031年我国中老年奶粉行业发展面临的挑战分析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四、2025-2031年我国中老年奶粉行业发展面临的机遇分析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中老年奶粉行业投资风险及控制策略分析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一、2025-2031年中老年奶粉行业市场风险及控制策略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二、2025-2031年中老年奶粉行业政策风险及控制策略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三、2025-2031年中老年奶粉行业经营风险及控制策略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四、2025-2031年中老年奶粉行业技术风险及控制策略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五、2025-2031年中老年奶粉行业同业竞争风险及控制策略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六、2025-2031年中老年奶粉行业其他风险及控制策略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中老年奶粉行业投资战略研究</w:t>
      </w:r>
      <w:r>
        <w:rPr>
          <w:rFonts w:hint="eastAsia"/>
        </w:rPr>
        <w:br/>
      </w:r>
      <w:r>
        <w:rPr>
          <w:rFonts w:hint="eastAsia"/>
        </w:rPr>
        <w:t>　　第一节 中老年奶粉行业发展战略研究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对我国中老年奶粉品牌的战略思考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二、中老年奶粉实施品牌战略的意义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四、我国中老年奶粉企业的品牌战略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中老年奶粉经营策略分析</w:t>
      </w:r>
      <w:r>
        <w:rPr>
          <w:rFonts w:hint="eastAsia"/>
        </w:rPr>
        <w:br/>
      </w:r>
      <w:r>
        <w:rPr>
          <w:rFonts w:hint="eastAsia"/>
        </w:rPr>
        <w:t>　　　　一、中老年奶粉市场细分策略</w:t>
      </w:r>
      <w:r>
        <w:rPr>
          <w:rFonts w:hint="eastAsia"/>
        </w:rPr>
        <w:br/>
      </w:r>
      <w:r>
        <w:rPr>
          <w:rFonts w:hint="eastAsia"/>
        </w:rPr>
        <w:t>　　　　二、中老年奶粉市场创新策略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四、中老年奶粉新产品差异化战略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中.智.林.－投资战略研究</w:t>
      </w:r>
      <w:r>
        <w:rPr>
          <w:rFonts w:hint="eastAsia"/>
        </w:rPr>
        <w:br/>
      </w:r>
      <w:r>
        <w:rPr>
          <w:rFonts w:hint="eastAsia"/>
        </w:rPr>
        <w:t>　　　　一、2025年中老年奶粉投资战略</w:t>
      </w:r>
      <w:r>
        <w:rPr>
          <w:rFonts w:hint="eastAsia"/>
        </w:rPr>
        <w:br/>
      </w:r>
      <w:r>
        <w:rPr>
          <w:rFonts w:hint="eastAsia"/>
        </w:rPr>
        <w:t>　　　　二、2025年中老年奶粉行业投资战略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三、2025-2031年中老年奶粉行业投资战略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中老年奶粉产业链分析</w:t>
      </w:r>
      <w:r>
        <w:rPr>
          <w:rFonts w:hint="eastAsia"/>
        </w:rPr>
        <w:br/>
      </w:r>
      <w:r>
        <w:rPr>
          <w:rFonts w:hint="eastAsia"/>
        </w:rPr>
        <w:t>　　图表 全球中老年奶粉市场规模</w:t>
      </w:r>
      <w:r>
        <w:rPr>
          <w:rFonts w:hint="eastAsia"/>
        </w:rPr>
        <w:br/>
      </w:r>
      <w:r>
        <w:rPr>
          <w:rFonts w:hint="eastAsia"/>
        </w:rPr>
        <w:t>　　图表 全球中老年奶粉生命周期</w:t>
      </w:r>
      <w:r>
        <w:rPr>
          <w:rFonts w:hint="eastAsia"/>
        </w:rPr>
        <w:br/>
      </w:r>
      <w:r>
        <w:rPr>
          <w:rFonts w:hint="eastAsia"/>
        </w:rPr>
        <w:t>　　图表 2024-2025年我国中老年奶粉行业主要经济指标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2024-2025年我国中老年奶粉出厂价格和消费价格月度涨幅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2024-2025年中老年奶粉销售收入</w:t>
      </w:r>
      <w:r>
        <w:rPr>
          <w:rFonts w:hint="eastAsia"/>
        </w:rPr>
        <w:br/>
      </w:r>
      <w:r>
        <w:rPr>
          <w:rFonts w:hint="eastAsia"/>
        </w:rPr>
        <w:t>　　图表 2024-2025年中老年奶粉销售收入增长趋势图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2024-2025年中老年奶粉利润总额</w:t>
      </w:r>
      <w:r>
        <w:rPr>
          <w:rFonts w:hint="eastAsia"/>
        </w:rPr>
        <w:br/>
      </w:r>
      <w:r>
        <w:rPr>
          <w:rFonts w:hint="eastAsia"/>
        </w:rPr>
        <w:t>　　图表 2024-2025年中老年奶粉利润总额增长趋势图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2024-2025年中老年奶粉不同规模企业利润总额对比图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2024-2025年中老年奶粉资产总额</w:t>
      </w:r>
      <w:r>
        <w:rPr>
          <w:rFonts w:hint="eastAsia"/>
        </w:rPr>
        <w:br/>
      </w:r>
      <w:r>
        <w:rPr>
          <w:rFonts w:hint="eastAsia"/>
        </w:rPr>
        <w:t>　　图表 2024-2025年中老年奶粉总资产增长趋势图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2024-2025年中老年奶粉不同规模企业总资产对比图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2024-2025年中老年奶粉不同所有制企业总资产对比图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2024-2025年中老年奶粉亏损面</w:t>
      </w:r>
      <w:r>
        <w:rPr>
          <w:rFonts w:hint="eastAsia"/>
        </w:rPr>
        <w:br/>
      </w:r>
      <w:r>
        <w:rPr>
          <w:rFonts w:hint="eastAsia"/>
        </w:rPr>
        <w:t>　　图表 2024-2025年中老年奶粉亏损企业亏损总额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2024-2025年中老年奶粉销售毛利率趋势图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2024-2025年中老年奶粉成本费用率</w:t>
      </w:r>
      <w:r>
        <w:rPr>
          <w:rFonts w:hint="eastAsia"/>
        </w:rPr>
        <w:br/>
      </w:r>
      <w:r>
        <w:rPr>
          <w:rFonts w:hint="eastAsia"/>
        </w:rPr>
        <w:t>　　图表 2024-2025年中老年奶粉成本费用利润率趋势图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2024-2025年中老年奶粉应收账款周转率对比图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2024-2025年中老年奶粉利息保障倍数对比图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2024-2025年中国中老年奶粉发展能力分析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2024-2025年中国中老年奶粉竞争力分析</w:t>
      </w:r>
      <w:r>
        <w:rPr>
          <w:rFonts w:hint="eastAsia"/>
        </w:rPr>
        <w:br/>
      </w:r>
      <w:r>
        <w:rPr>
          <w:rFonts w:hint="eastAsia"/>
        </w:rPr>
        <w:t>　　图表 中老年奶粉市场调查对象情况分析</w:t>
      </w:r>
      <w:r>
        <w:rPr>
          <w:rFonts w:hint="eastAsia"/>
        </w:rPr>
        <w:br/>
      </w:r>
      <w:r>
        <w:rPr>
          <w:rFonts w:hint="eastAsia"/>
        </w:rPr>
        <w:t>　　图表 中老年奶粉消费者消费习惯调查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消费者对中老年奶粉产品价格认同情况调查分析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中老年奶粉消费者品牌状况调查分析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2024-2025年中国消费者中老年奶粉品牌构成</w:t>
      </w:r>
      <w:r>
        <w:rPr>
          <w:rFonts w:hint="eastAsia"/>
        </w:rPr>
        <w:br/>
      </w:r>
      <w:r>
        <w:rPr>
          <w:rFonts w:hint="eastAsia"/>
        </w:rPr>
        <w:t>　　图表 中老年奶粉消费者性别比例</w:t>
      </w:r>
      <w:r>
        <w:rPr>
          <w:rFonts w:hint="eastAsia"/>
        </w:rPr>
        <w:br/>
      </w:r>
      <w:r>
        <w:rPr>
          <w:rFonts w:hint="eastAsia"/>
        </w:rPr>
        <w:t>　　图表 中老年奶粉消费者年龄分布</w:t>
      </w:r>
      <w:r>
        <w:rPr>
          <w:rFonts w:hint="eastAsia"/>
        </w:rPr>
        <w:br/>
      </w:r>
      <w:r>
        <w:rPr>
          <w:rFonts w:hint="eastAsia"/>
        </w:rPr>
        <w:t>　　图表 中老年奶粉消费者购买频率分析</w:t>
      </w:r>
      <w:r>
        <w:rPr>
          <w:rFonts w:hint="eastAsia"/>
        </w:rPr>
        <w:br/>
      </w:r>
      <w:r>
        <w:rPr>
          <w:rFonts w:hint="eastAsia"/>
        </w:rPr>
        <w:t>　　图表 中老年奶粉消费者购买中老年奶粉的规格</w:t>
      </w:r>
      <w:r>
        <w:rPr>
          <w:rFonts w:hint="eastAsia"/>
        </w:rPr>
        <w:br/>
      </w:r>
      <w:r>
        <w:rPr>
          <w:rFonts w:hint="eastAsia"/>
        </w:rPr>
        <w:t>　　图表 中老年奶粉消费者购买中老年奶粉消费金额</w:t>
      </w:r>
      <w:r>
        <w:rPr>
          <w:rFonts w:hint="eastAsia"/>
        </w:rPr>
        <w:br/>
      </w:r>
      <w:r>
        <w:rPr>
          <w:rFonts w:hint="eastAsia"/>
        </w:rPr>
        <w:t>　　图表 消费者中老年奶粉关注度调查分析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2025-2031年中国中老年奶粉产能预测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4f9951b94c6a" w:history="1">
        <w:r>
          <w:rPr>
            <w:rStyle w:val="Hyperlink"/>
          </w:rPr>
          <w:t>中国中老年奶粉市场现状调研与发展前景分析报告（2025-2031年）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4f9951b94c6a" w:history="1">
        <w:r>
          <w:rPr>
            <w:rStyle w:val="Hyperlink"/>
          </w:rPr>
          <w:t>https://www.20087.com/1/A7/ZhongLaoNianNaiFenShiChangDiaoChaBaoGao.html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奶粉最好的前十名、中老年奶粉排行榜10强名单、十大公认最好的奶粉、中老年奶粉什么品牌好、奶粉排行榜前十位、中老年奶粉的功效和作用、50-60岁喝什么奶粉、中老年奶粉小孩能喝吗、不上火不便秘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cce4522de4607" w:history="1">
      <w:r>
        <w:rPr>
          <w:rStyle w:val="Hyperlink"/>
        </w:rPr>
        <w:t>中国中老年奶粉市场现状调研与发展前景分析报告（2025-2031年）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ZhongLaoNianNaiFenShiChangDiaoChaBaoGao.html" TargetMode="External" Id="Re1cb4f9951b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ZhongLaoNianNaiFenShiChangDiaoChaBaoGao.html" TargetMode="External" Id="Raa4cce4522de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2024-11-26T23:22:00Z</dcterms:created>
  <dcterms:modified xsi:type="dcterms:W3CDTF">2024-11-27T00:22:00Z</dcterms:modified>
  <dc:subject>中国中老年奶粉市场现状调研与发展前景分析报告（2025-2031年）</dc:subject>
  <dc:title>中国中老年奶粉市场现状调研与发展前景分析报告（2025-2031年）</dc:title>
  <cp:keywords>中国中老年奶粉市场现状调研与发展前景分析报告（2025-2031年）</cp:keywords>
  <dc:description>中国中老年奶粉市场现状调研与发展前景分析报告（2025-2031年）</dc:description>
</cp:coreProperties>
</file>